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2671" w14:textId="77777777" w:rsidR="0091587C" w:rsidRPr="0091587C" w:rsidRDefault="0091587C">
      <w:pPr>
        <w:spacing w:before="600" w:after="120"/>
        <w:jc w:val="center"/>
        <w:rPr>
          <w:rFonts w:ascii="Segoe UI Symbol" w:hAnsi="Segoe UI Symbol" w:cs="Segoe UI Symbol"/>
          <w:color w:val="00B050"/>
          <w:sz w:val="72"/>
          <w:szCs w:val="72"/>
        </w:rPr>
      </w:pPr>
      <w:r w:rsidRPr="0091587C">
        <w:rPr>
          <w:rFonts w:ascii="Segoe UI Symbol" w:hAnsi="Segoe UI Symbol" w:cs="Segoe UI Symbol"/>
          <w:color w:val="00B050"/>
          <w:sz w:val="72"/>
          <w:szCs w:val="72"/>
        </w:rPr>
        <w:t>🅟🅛🅤🅖🅖🅔🅓</w:t>
      </w:r>
      <w:r w:rsidRPr="0091587C">
        <w:rPr>
          <w:color w:val="00B050"/>
          <w:sz w:val="72"/>
          <w:szCs w:val="72"/>
        </w:rPr>
        <w:t xml:space="preserve"> </w:t>
      </w:r>
      <w:r w:rsidRPr="0091587C">
        <w:rPr>
          <w:rFonts w:ascii="Segoe UI Symbol" w:hAnsi="Segoe UI Symbol" w:cs="Segoe UI Symbol"/>
          <w:color w:val="00B050"/>
          <w:sz w:val="72"/>
          <w:szCs w:val="72"/>
        </w:rPr>
        <w:t>🅘🅝</w:t>
      </w:r>
      <w:r w:rsidRPr="0091587C">
        <w:rPr>
          <w:color w:val="00B050"/>
          <w:sz w:val="72"/>
          <w:szCs w:val="72"/>
        </w:rPr>
        <w:t xml:space="preserve"> </w:t>
      </w:r>
      <w:r w:rsidRPr="0091587C">
        <w:rPr>
          <w:rFonts w:ascii="Segoe UI Symbol" w:hAnsi="Segoe UI Symbol" w:cs="Segoe UI Symbol"/>
          <w:color w:val="00B050"/>
          <w:sz w:val="72"/>
          <w:szCs w:val="72"/>
        </w:rPr>
        <w:t>🅡🅘🅓🅔</w:t>
      </w:r>
    </w:p>
    <w:p w14:paraId="59118E0C" w14:textId="77777777" w:rsidR="001122E2" w:rsidRDefault="00000000">
      <w:pPr>
        <w:spacing w:before="600" w:after="120"/>
        <w:jc w:val="center"/>
      </w:pPr>
      <w:r>
        <w:rPr>
          <w:b/>
          <w:bCs/>
          <w:color w:val="0D3B6E"/>
          <w:sz w:val="72"/>
          <w:szCs w:val="72"/>
        </w:rPr>
        <w:t>Used EV &amp; Hybrid</w:t>
      </w:r>
    </w:p>
    <w:p w14:paraId="118349C3" w14:textId="77777777" w:rsidR="001122E2" w:rsidRDefault="00000000">
      <w:pPr>
        <w:pBdr>
          <w:bottom w:val="single" w:sz="14" w:space="10" w:color="00BCD4"/>
        </w:pBdr>
        <w:spacing w:after="80"/>
        <w:jc w:val="center"/>
      </w:pPr>
      <w:r>
        <w:rPr>
          <w:color w:val="00BCD4"/>
          <w:sz w:val="44"/>
          <w:szCs w:val="44"/>
        </w:rPr>
        <w:t>Buyer's Inspection Checklist</w:t>
      </w:r>
    </w:p>
    <w:p w14:paraId="74B18ACA" w14:textId="77777777" w:rsidR="001122E2" w:rsidRDefault="001122E2">
      <w:pPr>
        <w:spacing w:before="40" w:after="40"/>
      </w:pPr>
    </w:p>
    <w:p w14:paraId="5A265620" w14:textId="77777777" w:rsidR="001122E2" w:rsidRDefault="00000000">
      <w:pPr>
        <w:spacing w:before="80" w:after="40"/>
        <w:jc w:val="center"/>
      </w:pPr>
      <w:r>
        <w:rPr>
          <w:i/>
          <w:iCs/>
          <w:color w:val="757575"/>
          <w:sz w:val="22"/>
          <w:szCs w:val="22"/>
        </w:rPr>
        <w:t>A thorough, field-ready guide for inspecting used Battery Electric Vehicles (BEVs) and Hybrid Vehicles (HEVs/PHEVs)</w:t>
      </w:r>
    </w:p>
    <w:p w14:paraId="0BC2F54D" w14:textId="77777777" w:rsidR="001122E2" w:rsidRDefault="00000000">
      <w:pPr>
        <w:spacing w:before="40" w:after="500"/>
        <w:jc w:val="center"/>
      </w:pPr>
      <w:r>
        <w:rPr>
          <w:color w:val="757575"/>
        </w:rPr>
        <w:t xml:space="preserve">Tick each </w:t>
      </w:r>
      <w:proofErr w:type="gramStart"/>
      <w:r>
        <w:rPr>
          <w:color w:val="757575"/>
        </w:rPr>
        <w:t>box  |</w:t>
      </w:r>
      <w:proofErr w:type="gramEnd"/>
      <w:r>
        <w:rPr>
          <w:color w:val="757575"/>
        </w:rPr>
        <w:t xml:space="preserve">  Add notes  |  Score on the summary table</w:t>
      </w:r>
    </w:p>
    <w:p w14:paraId="51493F1F" w14:textId="77777777" w:rsidR="001122E2" w:rsidRDefault="00000000">
      <w:pPr>
        <w:pStyle w:val="Heading1"/>
        <w:pBdr>
          <w:bottom w:val="single" w:sz="10" w:space="6" w:color="00BCD4"/>
        </w:pBdr>
      </w:pPr>
      <w:r>
        <w:t>How to Use This Checklist</w:t>
      </w:r>
    </w:p>
    <w:p w14:paraId="0207724A" w14:textId="77777777" w:rsidR="001122E2" w:rsidRDefault="00000000">
      <w:pPr>
        <w:spacing w:before="60" w:after="100"/>
        <w:jc w:val="both"/>
      </w:pPr>
      <w:r>
        <w:t>Print this document and bring it to every used EV or hybrid inspection. Work through each section in order. The checklist is divided into two main parts: Part A covers Battery Electric Vehicles (BEVs) and Part B covers Hybrid Vehicles (HEVs and PHEVs). Sections covering general vehicle condition, documentation, and the test drive apply to both vehicle types and are clearly marked.</w:t>
      </w:r>
    </w:p>
    <w:p w14:paraId="72B8352E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12"/>
      </w:tblGrid>
      <w:tr w:rsidR="001122E2" w14:paraId="1C3C0B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FDD1DAD" w14:textId="77777777" w:rsidR="001122E2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</w:rPr>
              <w:t>o  PASS</w:t>
            </w:r>
            <w:proofErr w:type="gramEnd"/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C838EA" w14:textId="77777777" w:rsidR="001122E2" w:rsidRDefault="00000000">
            <w:r>
              <w:t>Item meets or exceeds expectations. Tick and move on.</w:t>
            </w:r>
          </w:p>
        </w:tc>
      </w:tr>
      <w:tr w:rsidR="001122E2" w14:paraId="4CA6A9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8F0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A24F4D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CONCERN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C917E6" w14:textId="77777777" w:rsidR="001122E2" w:rsidRDefault="00000000">
            <w:r>
              <w:t>Something needs further investigation or negotiation. Note it and factor into your offer.</w:t>
            </w:r>
          </w:p>
        </w:tc>
      </w:tr>
      <w:tr w:rsidR="001122E2" w14:paraId="5B6FF9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C6282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BD758A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FAIL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52ED8C" w14:textId="77777777" w:rsidR="001122E2" w:rsidRDefault="00000000">
            <w:r>
              <w:t>Serious problem. Walk away or require resolution before purchase.</w:t>
            </w:r>
          </w:p>
        </w:tc>
      </w:tr>
    </w:tbl>
    <w:p w14:paraId="71C20964" w14:textId="77777777" w:rsidR="001122E2" w:rsidRDefault="001122E2">
      <w:pPr>
        <w:spacing w:before="40" w:after="40"/>
      </w:pPr>
    </w:p>
    <w:p w14:paraId="3BEF4640" w14:textId="77777777" w:rsidR="001122E2" w:rsidRDefault="001122E2">
      <w:pPr>
        <w:spacing w:before="40" w:after="40"/>
      </w:pPr>
    </w:p>
    <w:p w14:paraId="6566E7EE" w14:textId="77777777" w:rsidR="001122E2" w:rsidRDefault="00000000">
      <w:pPr>
        <w:spacing w:before="60" w:after="80"/>
        <w:ind w:left="360"/>
      </w:pPr>
      <w:r>
        <w:rPr>
          <w:b/>
          <w:bCs/>
          <w:color w:val="C62828"/>
          <w:sz w:val="19"/>
          <w:szCs w:val="19"/>
        </w:rPr>
        <w:t xml:space="preserve">  CRITICAL items marked in red are non-negotiable deal-breakers if failed. Do not proceed without professional resolution.</w:t>
      </w:r>
    </w:p>
    <w:p w14:paraId="37DC77C5" w14:textId="77777777" w:rsidR="001122E2" w:rsidRDefault="00000000">
      <w:pPr>
        <w:spacing w:before="60" w:after="80"/>
        <w:ind w:left="360"/>
      </w:pPr>
      <w:r>
        <w:rPr>
          <w:b/>
          <w:bCs/>
          <w:color w:val="FF8F00"/>
          <w:sz w:val="19"/>
          <w:szCs w:val="19"/>
        </w:rPr>
        <w:t xml:space="preserve">  CAUTION items in amber are serious concerns that should significantly affect your offer price.</w:t>
      </w:r>
    </w:p>
    <w:p w14:paraId="1FEB8008" w14:textId="77777777" w:rsidR="001122E2" w:rsidRDefault="001122E2">
      <w:pPr>
        <w:spacing w:before="40" w:after="40"/>
      </w:pPr>
    </w:p>
    <w:p w14:paraId="289B86FA" w14:textId="77777777" w:rsidR="001122E2" w:rsidRDefault="001122E2">
      <w:pPr>
        <w:spacing w:before="40" w:after="40"/>
      </w:pPr>
    </w:p>
    <w:p w14:paraId="7195F704" w14:textId="77777777" w:rsidR="001122E2" w:rsidRDefault="00000000">
      <w:r>
        <w:br w:type="page"/>
      </w:r>
    </w:p>
    <w:p w14:paraId="21323843" w14:textId="77777777" w:rsidR="001122E2" w:rsidRDefault="00000000">
      <w:pPr>
        <w:pStyle w:val="Heading1"/>
        <w:pBdr>
          <w:bottom w:val="single" w:sz="10" w:space="6" w:color="00BCD4"/>
        </w:pBdr>
      </w:pPr>
      <w:r>
        <w:lastRenderedPageBreak/>
        <w:t>PART A — Battery Electric Vehicles (BEV)</w:t>
      </w:r>
    </w:p>
    <w:p w14:paraId="1EA513B8" w14:textId="77777777" w:rsidR="001122E2" w:rsidRDefault="00000000">
      <w:pPr>
        <w:spacing w:before="60" w:after="100"/>
        <w:jc w:val="both"/>
      </w:pPr>
      <w:r>
        <w:t>The following checklist applies specifically to fully battery-electric vehicles. Unlike hybrids, BEVs have no internal combustion engine, no exhaust system, no traditional transmission, and no alternator — but the high-voltage battery system demands especially careful inspection.</w:t>
      </w:r>
    </w:p>
    <w:p w14:paraId="3DF24838" w14:textId="77777777" w:rsidR="001122E2" w:rsidRDefault="001122E2">
      <w:pPr>
        <w:spacing w:before="40" w:after="40"/>
      </w:pPr>
    </w:p>
    <w:p w14:paraId="12C96609" w14:textId="77777777" w:rsidR="001122E2" w:rsidRDefault="00000000">
      <w:pPr>
        <w:pStyle w:val="Heading2"/>
      </w:pPr>
      <w:r>
        <w:t>A1 — Pre-Visit Research (Do Before Arriving)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11EAA6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35C2B01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Before You Visit the Vehicle</w:t>
            </w:r>
          </w:p>
        </w:tc>
      </w:tr>
      <w:tr w:rsidR="001122E2" w14:paraId="01A520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15521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FBF555" w14:textId="77777777" w:rsidR="001122E2" w:rsidRDefault="00000000">
            <w:r>
              <w:rPr>
                <w:b/>
                <w:bCs/>
              </w:rPr>
              <w:t xml:space="preserve">Run the VIN through a history </w:t>
            </w:r>
            <w:proofErr w:type="gramStart"/>
            <w:r>
              <w:rPr>
                <w:b/>
                <w:bCs/>
              </w:rPr>
              <w:t>report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7AFF8CC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Use Carfax,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AutoCheck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, or equivalent. Check for accidents, flood damage, title brands (salvage, rebuilt, lemon law).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8C8926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DDE12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D5349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C4F600C" w14:textId="77777777" w:rsidR="001122E2" w:rsidRDefault="00000000">
            <w:r>
              <w:rPr>
                <w:b/>
                <w:bCs/>
              </w:rPr>
              <w:t xml:space="preserve">Confirm the exact battery size (kWh) and </w:t>
            </w:r>
            <w:proofErr w:type="gramStart"/>
            <w:r>
              <w:rPr>
                <w:b/>
                <w:bCs/>
              </w:rPr>
              <w:t>chemistry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7C246D7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Match against manufacturer specs for the year/model. Degraded capacity on a wrong-sized pack is a red flag.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888EE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0A4040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654FB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8AEC391" w14:textId="77777777" w:rsidR="001122E2" w:rsidRDefault="00000000">
            <w:r>
              <w:rPr>
                <w:b/>
                <w:bCs/>
              </w:rPr>
              <w:t>Look up the OEM battery warranty terms</w:t>
            </w:r>
          </w:p>
          <w:p w14:paraId="7391671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Most EV batteries carry 8yr/100k miles federal minimum (US). Confirm if still within warranty window.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C2CE04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6D523A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3BD91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603F895" w14:textId="77777777" w:rsidR="001122E2" w:rsidRDefault="00000000">
            <w:r>
              <w:rPr>
                <w:b/>
                <w:bCs/>
              </w:rPr>
              <w:t>Research known issues for the specific model/year</w:t>
            </w:r>
          </w:p>
          <w:p w14:paraId="116452E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owner forums and NHTSA recall database for software bugs, charging faults, or battery recalls.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0CE566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6594E7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C68C8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09C101" w14:textId="77777777" w:rsidR="001122E2" w:rsidRDefault="00000000">
            <w:r>
              <w:rPr>
                <w:b/>
                <w:bCs/>
              </w:rPr>
              <w:t xml:space="preserve">Verify recall status at </w:t>
            </w:r>
            <w:proofErr w:type="gramStart"/>
            <w:r>
              <w:rPr>
                <w:b/>
                <w:bCs/>
              </w:rPr>
              <w:t>NHTSA.gov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0E3E126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Enter the VIN. Ensure all open recalls have been completed by the seller.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55382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BDB31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23507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D3CCE3" w14:textId="77777777" w:rsidR="001122E2" w:rsidRDefault="00000000">
            <w:r>
              <w:rPr>
                <w:b/>
                <w:bCs/>
              </w:rPr>
              <w:t>Confirm the real-world range expectation</w:t>
            </w:r>
          </w:p>
          <w:p w14:paraId="6C67F58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Use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PlugStar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, EV Database, or owner forum data — not just the EPA sticker — for the model year.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B425C4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FB7B44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F8023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F7A12B6" w14:textId="77777777" w:rsidR="001122E2" w:rsidRDefault="00000000">
            <w:r>
              <w:rPr>
                <w:b/>
                <w:bCs/>
              </w:rPr>
              <w:t>Check current market pricing</w:t>
            </w:r>
          </w:p>
          <w:p w14:paraId="592C86F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Use listings on CarGurus, Edmunds, KBB to benchmark the asking price before you negotiate.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428A1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058CA6B3" w14:textId="77777777" w:rsidR="001122E2" w:rsidRDefault="001122E2">
      <w:pPr>
        <w:spacing w:before="40" w:after="40"/>
      </w:pPr>
    </w:p>
    <w:p w14:paraId="7FE3C165" w14:textId="77777777" w:rsidR="001122E2" w:rsidRDefault="001122E2">
      <w:pPr>
        <w:spacing w:before="40" w:after="40"/>
      </w:pPr>
    </w:p>
    <w:p w14:paraId="5F7F2B83" w14:textId="77777777" w:rsidR="001122E2" w:rsidRDefault="00000000">
      <w:pPr>
        <w:pStyle w:val="Heading2"/>
      </w:pPr>
      <w:r>
        <w:t>A2 — Battery Health (Most Critical Section)</w:t>
      </w:r>
    </w:p>
    <w:p w14:paraId="2CB5291E" w14:textId="77777777" w:rsidR="001122E2" w:rsidRDefault="00000000">
      <w:pPr>
        <w:spacing w:before="60" w:after="100"/>
        <w:jc w:val="both"/>
      </w:pPr>
      <w:r>
        <w:t>The high-voltage battery is by far the most expensive component in a used EV. A degraded battery can cost $5,000–$20,000+ to replace. This section is the most important in the entire checklist.</w:t>
      </w:r>
    </w:p>
    <w:p w14:paraId="3CF72649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29741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08495CF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Battery State of Health (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SoH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>)</w:t>
            </w:r>
          </w:p>
        </w:tc>
      </w:tr>
      <w:tr w:rsidR="001122E2" w14:paraId="039B23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B608D3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37D6E82" w14:textId="77777777" w:rsidR="001122E2" w:rsidRDefault="00000000">
            <w:r>
              <w:rPr>
                <w:b/>
                <w:bCs/>
              </w:rPr>
              <w:t>Request an official battery health/</w:t>
            </w:r>
            <w:proofErr w:type="spellStart"/>
            <w:r>
              <w:rPr>
                <w:b/>
                <w:bCs/>
              </w:rPr>
              <w:t>SoH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report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4E051B4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Many dealers and sellers can provide this via the vehicle's OBD-II port or manufacturer diagnostic tool. A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SoH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above 80% is the typical warranty threshold.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F3AF5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141E9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C0199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A1B128" w14:textId="77777777" w:rsidR="001122E2" w:rsidRDefault="00000000">
            <w:r>
              <w:rPr>
                <w:b/>
                <w:bCs/>
              </w:rPr>
              <w:t xml:space="preserve">Check real-world range vs EPA-rated </w:t>
            </w:r>
            <w:proofErr w:type="gramStart"/>
            <w:r>
              <w:rPr>
                <w:b/>
                <w:bCs/>
              </w:rPr>
              <w:t>range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6316318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lastRenderedPageBreak/>
              <w:t>Request a full charge and note displayed range. Compare to the EPA-rated range for that model year. More than 20% drop is a serious concern.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5762A4E" w14:textId="77777777" w:rsidR="001122E2" w:rsidRDefault="00000000">
            <w:r>
              <w:rPr>
                <w:color w:val="757575"/>
                <w:sz w:val="17"/>
                <w:szCs w:val="17"/>
              </w:rPr>
              <w:lastRenderedPageBreak/>
              <w:t>Notes:</w:t>
            </w:r>
          </w:p>
        </w:tc>
      </w:tr>
      <w:tr w:rsidR="001122E2" w14:paraId="19DF062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AC593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E6A43C" w14:textId="77777777" w:rsidR="001122E2" w:rsidRDefault="00000000">
            <w:r>
              <w:rPr>
                <w:b/>
                <w:bCs/>
              </w:rPr>
              <w:t xml:space="preserve">Inspect for any battery warning </w:t>
            </w:r>
            <w:proofErr w:type="gramStart"/>
            <w:r>
              <w:rPr>
                <w:b/>
                <w:bCs/>
              </w:rPr>
              <w:t>lights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39378BA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On the instrument cluster or infotainment system. Any high-voltage battery warnings are a deal-breaker until diagnosed.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2F486A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558BCF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FC745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08FE55" w14:textId="77777777" w:rsidR="001122E2" w:rsidRDefault="00000000">
            <w:r>
              <w:rPr>
                <w:b/>
                <w:bCs/>
              </w:rPr>
              <w:t xml:space="preserve">Ask about battery replacement or repair </w:t>
            </w:r>
            <w:proofErr w:type="gramStart"/>
            <w:r>
              <w:rPr>
                <w:b/>
                <w:bCs/>
              </w:rPr>
              <w:t>history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5711E7F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 replaced battery module or pack is not automatically bad but must be documented with OEM or qualified parts.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4FC7D1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EFCACB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55499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AF5BA43" w14:textId="77777777" w:rsidR="001122E2" w:rsidRDefault="00000000">
            <w:r>
              <w:rPr>
                <w:b/>
                <w:bCs/>
              </w:rPr>
              <w:t>Check the battery thermal management system</w:t>
            </w:r>
          </w:p>
          <w:p w14:paraId="3FF79F6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Liquid-cooled systems (Tesla, Hyundai, GM) degrade more slowly than air-cooled (early Nissan Leaf). For air-cooled, check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SoH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especially carefully.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AA8D5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A77550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7B33E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7835167" w14:textId="77777777" w:rsidR="001122E2" w:rsidRDefault="00000000">
            <w:r>
              <w:rPr>
                <w:b/>
                <w:bCs/>
              </w:rPr>
              <w:t>Run a third-party diagnostic tool if possible</w:t>
            </w:r>
          </w:p>
          <w:p w14:paraId="63D6BB8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Apps like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LeafSpy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(Nissan),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SoulSpy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(Kia), or OBD Link with EV-specific software can read battery cell-level data.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E40A9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F2E8C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F064915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Battery Physical &amp; Charging History</w:t>
            </w:r>
          </w:p>
        </w:tc>
      </w:tr>
      <w:tr w:rsidR="001122E2" w14:paraId="709C6C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CD738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FD6FF81" w14:textId="77777777" w:rsidR="001122E2" w:rsidRDefault="00000000">
            <w:r>
              <w:rPr>
                <w:b/>
                <w:bCs/>
              </w:rPr>
              <w:t xml:space="preserve">Review charging history if </w:t>
            </w:r>
            <w:proofErr w:type="gramStart"/>
            <w:r>
              <w:rPr>
                <w:b/>
                <w:bCs/>
              </w:rPr>
              <w:t>accessible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0614C77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Most EVs log charge sessions. Look for frequent DC fast charging with no L2 sessions — heavy fast-charge use accelerates degradation.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33E9C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C44B2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EF085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1FAD2C" w14:textId="77777777" w:rsidR="001122E2" w:rsidRDefault="00000000">
            <w:r>
              <w:rPr>
                <w:b/>
                <w:bCs/>
              </w:rPr>
              <w:t xml:space="preserve">Inspect under-vehicle for battery pack </w:t>
            </w:r>
            <w:proofErr w:type="gramStart"/>
            <w:r>
              <w:rPr>
                <w:b/>
                <w:bCs/>
              </w:rPr>
              <w:t>damage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46435A5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Look for scrapes, dents, or cracked casing on the underfloor battery tray. Even minor impacts can affect structural integrity.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ED578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B2BB91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9063B3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84D6F57" w14:textId="77777777" w:rsidR="001122E2" w:rsidRDefault="00000000">
            <w:r>
              <w:rPr>
                <w:b/>
                <w:bCs/>
              </w:rPr>
              <w:t xml:space="preserve">Check for coolant leaks near the </w:t>
            </w:r>
            <w:proofErr w:type="gramStart"/>
            <w:r>
              <w:rPr>
                <w:b/>
                <w:bCs/>
              </w:rPr>
              <w:t>battery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4DB547FB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White residue or dried coolant near the battery pack could indicate a slow leak in the thermal management system.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E973DD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6D152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68A7B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F6AA5D" w14:textId="77777777" w:rsidR="001122E2" w:rsidRDefault="00000000">
            <w:r>
              <w:rPr>
                <w:b/>
                <w:bCs/>
              </w:rPr>
              <w:t>Confirm the battery was never deep-discharged to 0%</w:t>
            </w:r>
          </w:p>
          <w:p w14:paraId="75F282E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Repeated deep discharging damages lithium cells. Check if the car was stored for a long period with no charge maintenance.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95D9C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374A9E48" w14:textId="77777777" w:rsidR="001122E2" w:rsidRDefault="001122E2">
      <w:pPr>
        <w:spacing w:before="40" w:after="40"/>
      </w:pPr>
    </w:p>
    <w:p w14:paraId="44A6F564" w14:textId="77777777" w:rsidR="001122E2" w:rsidRDefault="001122E2">
      <w:pPr>
        <w:spacing w:before="40" w:after="40"/>
      </w:pPr>
    </w:p>
    <w:p w14:paraId="5420D0DF" w14:textId="77777777" w:rsidR="001122E2" w:rsidRDefault="00000000">
      <w:pPr>
        <w:pStyle w:val="Heading2"/>
      </w:pPr>
      <w:r>
        <w:t>A3 — Charging System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53727D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9F9E929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Onboard Charger &amp; Ports</w:t>
            </w:r>
          </w:p>
        </w:tc>
      </w:tr>
      <w:tr w:rsidR="001122E2" w14:paraId="3A635B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51B66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BCF9ACE" w14:textId="77777777" w:rsidR="001122E2" w:rsidRDefault="00000000">
            <w:r>
              <w:rPr>
                <w:b/>
                <w:bCs/>
              </w:rPr>
              <w:t xml:space="preserve">Inspect AC charging port for damage or </w:t>
            </w:r>
            <w:proofErr w:type="gramStart"/>
            <w:r>
              <w:rPr>
                <w:b/>
                <w:bCs/>
              </w:rPr>
              <w:t>corrosion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4672C7A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the inlet door, pins, and contacts. Burnt or bent pins indicate misuse.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C62EE7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835F9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B5F77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FE2D4BD" w14:textId="77777777" w:rsidR="001122E2" w:rsidRDefault="00000000">
            <w:r>
              <w:rPr>
                <w:b/>
                <w:bCs/>
              </w:rPr>
              <w:t xml:space="preserve">Inspect DC fast charging (CCS/CHAdeMO/NACS) </w:t>
            </w:r>
            <w:proofErr w:type="gramStart"/>
            <w:r>
              <w:rPr>
                <w:b/>
                <w:bCs/>
              </w:rPr>
              <w:t>port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C0827F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for damage to the DC port if equipped. Test that the port flap opens and closes correctly.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FF1BEE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098A6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BE76F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AE77F22" w14:textId="77777777" w:rsidR="001122E2" w:rsidRDefault="00000000">
            <w:r>
              <w:rPr>
                <w:b/>
                <w:bCs/>
              </w:rPr>
              <w:t>Test Level 1 charging (120V) if possible</w:t>
            </w:r>
          </w:p>
          <w:p w14:paraId="5E05102B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Plug in and confirm charging initiates and a charge rate is displayed.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4A332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2CEF5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3EEFFA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890BFC" w14:textId="77777777" w:rsidR="001122E2" w:rsidRDefault="00000000">
            <w:r>
              <w:rPr>
                <w:b/>
                <w:bCs/>
              </w:rPr>
              <w:t>Test Level 2 charging (240V / 7–11 kW) at the inspection location</w:t>
            </w:r>
          </w:p>
          <w:p w14:paraId="0C9D84F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Ask the seller or dealer to demonstrate. Confirm the car accepts and shows the correct charging rate.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019C1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C76219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B9921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2257E07" w14:textId="77777777" w:rsidR="001122E2" w:rsidRDefault="00000000">
            <w:r>
              <w:rPr>
                <w:b/>
                <w:bCs/>
              </w:rPr>
              <w:t xml:space="preserve">Note the maximum AC onboard charging </w:t>
            </w:r>
            <w:proofErr w:type="gramStart"/>
            <w:r>
              <w:rPr>
                <w:b/>
                <w:bCs/>
              </w:rPr>
              <w:t>rate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3360A2F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it matches the listed spec (e.g., 7.2 kW, 11 kW, 19.2 kW). A lower-than-spec rate may indicate a faulty onboard charger.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D57CD9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59FDD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F3AFF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B27837" w14:textId="77777777" w:rsidR="001122E2" w:rsidRDefault="00000000">
            <w:r>
              <w:rPr>
                <w:b/>
                <w:bCs/>
              </w:rPr>
              <w:t>Confirm DC fast charge capability and max rate</w:t>
            </w:r>
          </w:p>
          <w:p w14:paraId="56BA959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Verify with the seller whether DC fast charging is standard or an optional extra on this specific unit.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F09CA3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F13FC8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EF13B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ED4E3FF" w14:textId="77777777" w:rsidR="001122E2" w:rsidRDefault="00000000">
            <w:r>
              <w:rPr>
                <w:b/>
                <w:bCs/>
              </w:rPr>
              <w:t>Check that charge scheduling and pre-conditioning functions work</w:t>
            </w:r>
          </w:p>
          <w:p w14:paraId="183B792B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Use the vehicle app or infotainment to test timed charging and cabin pre-conditioning while plugged in.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CA41DB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F3B3C4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CC5A4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6AF4FE6" w14:textId="77777777" w:rsidR="001122E2" w:rsidRDefault="00000000">
            <w:r>
              <w:rPr>
                <w:b/>
                <w:bCs/>
              </w:rPr>
              <w:t>Test the charge cable and adapters included</w:t>
            </w:r>
          </w:p>
          <w:p w14:paraId="0E98EDB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what cables are included (L1 EVSE, L2 cable, adapters). Missing cables can cost $200–$600 to replace.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BE36F8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1E854C23" w14:textId="77777777" w:rsidR="001122E2" w:rsidRDefault="001122E2">
      <w:pPr>
        <w:spacing w:before="40" w:after="40"/>
      </w:pPr>
    </w:p>
    <w:p w14:paraId="7AC69F6C" w14:textId="77777777" w:rsidR="001122E2" w:rsidRDefault="001122E2">
      <w:pPr>
        <w:spacing w:before="40" w:after="40"/>
      </w:pPr>
    </w:p>
    <w:p w14:paraId="30DEE1BB" w14:textId="77777777" w:rsidR="001122E2" w:rsidRDefault="00000000">
      <w:pPr>
        <w:pStyle w:val="Heading2"/>
      </w:pPr>
      <w:r>
        <w:t>A4 — Electric Drive System &amp; Motor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501759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1868132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Motors, Inverters &amp; Drivetrain</w:t>
            </w:r>
          </w:p>
        </w:tc>
      </w:tr>
      <w:tr w:rsidR="001122E2" w14:paraId="6E65DEA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C59A93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9C7B0D9" w14:textId="77777777" w:rsidR="001122E2" w:rsidRDefault="00000000">
            <w:r>
              <w:rPr>
                <w:b/>
                <w:bCs/>
              </w:rPr>
              <w:t xml:space="preserve">Listen for unusual motor noise during </w:t>
            </w:r>
            <w:proofErr w:type="gramStart"/>
            <w:r>
              <w:rPr>
                <w:b/>
                <w:bCs/>
              </w:rPr>
              <w:t>drive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7CD85E8D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 faint hum is normal. Grinding, clicking, or vibration from the motor/drivetrain is abnormal.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3B052D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66BEC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1CD9B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ED8D171" w14:textId="77777777" w:rsidR="001122E2" w:rsidRDefault="00000000">
            <w:r>
              <w:rPr>
                <w:b/>
                <w:bCs/>
              </w:rPr>
              <w:t xml:space="preserve">Test regenerative braking </w:t>
            </w:r>
            <w:proofErr w:type="gramStart"/>
            <w:r>
              <w:rPr>
                <w:b/>
                <w:bCs/>
              </w:rPr>
              <w:t>behaviour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6EE7A9F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Regen should engage smoothly. Absent or erratic regen may indicate motor/inverter issues.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870B21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3BD51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56F8B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48F300F" w14:textId="77777777" w:rsidR="001122E2" w:rsidRDefault="00000000">
            <w:r>
              <w:rPr>
                <w:b/>
                <w:bCs/>
              </w:rPr>
              <w:t>Check for any drivetrain fault codes</w:t>
            </w:r>
          </w:p>
          <w:p w14:paraId="44338B2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Use OBD-II scanner to check for stored or active fault codes in the motor controller, inverter, or BMS.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6E8A5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D13096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E28F1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E993256" w14:textId="77777777" w:rsidR="001122E2" w:rsidRDefault="00000000">
            <w:r>
              <w:rPr>
                <w:b/>
                <w:bCs/>
              </w:rPr>
              <w:t xml:space="preserve">Test full-throttle acceleration </w:t>
            </w:r>
            <w:proofErr w:type="gramStart"/>
            <w:r>
              <w:rPr>
                <w:b/>
                <w:bCs/>
              </w:rPr>
              <w:t>briefly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062CEF2D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Hesitation, stuttering, or lack of expected power indicates a potential motor or inverter concern.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4E0546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42330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5D66C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03D95E5" w14:textId="77777777" w:rsidR="001122E2" w:rsidRDefault="00000000">
            <w:r>
              <w:rPr>
                <w:b/>
                <w:bCs/>
              </w:rPr>
              <w:t>Check differential and half-shafts for noise/vibration</w:t>
            </w:r>
          </w:p>
          <w:p w14:paraId="05AC60B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On AWD or dual-motor EVs, test in tight turns. Clicking under load may indicate CV joint wear.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106FCF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08427E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15D99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24A1B47" w14:textId="77777777" w:rsidR="001122E2" w:rsidRDefault="00000000">
            <w:r>
              <w:rPr>
                <w:b/>
                <w:bCs/>
              </w:rPr>
              <w:t>Inspect motor cooling system</w:t>
            </w:r>
          </w:p>
          <w:p w14:paraId="700531F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Look for coolant level in the motor cooling circuit (separate from battery cooling on some vehicles).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5A629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58FC5B01" w14:textId="77777777" w:rsidR="001122E2" w:rsidRDefault="001122E2">
      <w:pPr>
        <w:spacing w:before="40" w:after="40"/>
      </w:pPr>
    </w:p>
    <w:p w14:paraId="643C2022" w14:textId="77777777" w:rsidR="001122E2" w:rsidRDefault="001122E2">
      <w:pPr>
        <w:spacing w:before="40" w:after="40"/>
      </w:pPr>
    </w:p>
    <w:p w14:paraId="71A9B255" w14:textId="77777777" w:rsidR="001122E2" w:rsidRDefault="00000000">
      <w:pPr>
        <w:pStyle w:val="Heading2"/>
      </w:pPr>
      <w:r>
        <w:t>A5 — Software, Connectivity &amp; Infotainment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1874F5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62B5BFF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Software &amp; OTA Updates</w:t>
            </w:r>
          </w:p>
        </w:tc>
      </w:tr>
      <w:tr w:rsidR="001122E2" w14:paraId="042155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FBA56A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05B2E5" w14:textId="77777777" w:rsidR="001122E2" w:rsidRDefault="00000000">
            <w:r>
              <w:rPr>
                <w:b/>
                <w:bCs/>
              </w:rPr>
              <w:t>Check that the vehicle software is up to date</w:t>
            </w:r>
          </w:p>
          <w:p w14:paraId="43ACB76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Navigate to Settings &gt; Software / About. Compare to the latest available OTA version for the model.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405F8A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7AB4E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D3E4A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4F8237B" w14:textId="77777777" w:rsidR="001122E2" w:rsidRDefault="00000000">
            <w:r>
              <w:rPr>
                <w:b/>
                <w:bCs/>
              </w:rPr>
              <w:t>Test the manufacturer smartphone app integration</w:t>
            </w:r>
          </w:p>
          <w:p w14:paraId="0E75D15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Ensure the vehicle can be paired and controlled remotely (lock/unlock, climate, charge status).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8EDD90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EC064C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ECEC5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3299CC" w14:textId="77777777" w:rsidR="001122E2" w:rsidRDefault="00000000">
            <w:r>
              <w:rPr>
                <w:b/>
                <w:bCs/>
              </w:rPr>
              <w:t xml:space="preserve">Confirm the vehicle is not linked to a previous owner's </w:t>
            </w:r>
            <w:proofErr w:type="gramStart"/>
            <w:r>
              <w:rPr>
                <w:b/>
                <w:bCs/>
              </w:rPr>
              <w:t>account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6542EDB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Reset or confirm account removal. Tesla,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Rivian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, and others can be account-locked.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3A57D2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F80850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E6943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9D1A440" w14:textId="77777777" w:rsidR="001122E2" w:rsidRDefault="00000000">
            <w:r>
              <w:rPr>
                <w:b/>
                <w:bCs/>
              </w:rPr>
              <w:t>Test navigation, media, and voice assistant</w:t>
            </w:r>
          </w:p>
          <w:p w14:paraId="7A971F0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Run Google Maps or native navigation with a live route. Test Bluetooth and wireless CarPlay/Android Auto if equipped.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8DA85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4106B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7CFCF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01873E" w14:textId="77777777" w:rsidR="001122E2" w:rsidRDefault="00000000">
            <w:r>
              <w:rPr>
                <w:b/>
                <w:bCs/>
              </w:rPr>
              <w:t xml:space="preserve">Check screen for dead zones, flicker, or </w:t>
            </w:r>
            <w:proofErr w:type="gramStart"/>
            <w:r>
              <w:rPr>
                <w:b/>
                <w:bCs/>
              </w:rPr>
              <w:t>discolouration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73AE247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Touch all corners and areas of the infotainment screen. Any dead zones affect usability significantly.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ABB073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9CA3BA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0542F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5E6B1F5" w14:textId="77777777" w:rsidR="001122E2" w:rsidRDefault="00000000">
            <w:r>
              <w:rPr>
                <w:b/>
                <w:bCs/>
              </w:rPr>
              <w:t>Confirm over-the-air update history is visible</w:t>
            </w:r>
          </w:p>
          <w:p w14:paraId="1E45CEA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Most EVs show a software update log. Gaps may indicate disconnection issues or data reset.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714F36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5E5FB7A8" w14:textId="77777777" w:rsidR="001122E2" w:rsidRDefault="001122E2">
      <w:pPr>
        <w:spacing w:before="40" w:after="40"/>
      </w:pPr>
    </w:p>
    <w:p w14:paraId="19158C37" w14:textId="77777777" w:rsidR="001122E2" w:rsidRDefault="001122E2">
      <w:pPr>
        <w:spacing w:before="40" w:after="40"/>
      </w:pPr>
    </w:p>
    <w:p w14:paraId="6AB0C7D6" w14:textId="77777777" w:rsidR="001122E2" w:rsidRDefault="00000000">
      <w:r>
        <w:br w:type="page"/>
      </w:r>
    </w:p>
    <w:p w14:paraId="1AEF3CE1" w14:textId="77777777" w:rsidR="001122E2" w:rsidRDefault="00000000">
      <w:pPr>
        <w:pStyle w:val="Heading2"/>
      </w:pPr>
      <w:r>
        <w:lastRenderedPageBreak/>
        <w:t>A6 — Exterior, Interior &amp; General Condition</w:t>
      </w:r>
    </w:p>
    <w:p w14:paraId="66FF38EF" w14:textId="77777777" w:rsidR="001122E2" w:rsidRDefault="00000000">
      <w:pPr>
        <w:spacing w:before="60" w:after="100"/>
        <w:jc w:val="both"/>
      </w:pPr>
      <w:r>
        <w:t>The following checks apply equally to BEVs and hybrids. Carry out a thorough external and internal inspection in good daylight.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4D570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83827AD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Exterior Inspection</w:t>
            </w:r>
          </w:p>
        </w:tc>
      </w:tr>
      <w:tr w:rsidR="001122E2" w14:paraId="37D2372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7C7C5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BADD17" w14:textId="77777777" w:rsidR="001122E2" w:rsidRDefault="00000000">
            <w:r>
              <w:rPr>
                <w:b/>
                <w:bCs/>
              </w:rPr>
              <w:t xml:space="preserve">Inspect all body panels for dents, scratches, and paint </w:t>
            </w:r>
            <w:proofErr w:type="gramStart"/>
            <w:r>
              <w:rPr>
                <w:b/>
                <w:bCs/>
              </w:rPr>
              <w:t>inconsistencies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3C079C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Stand at each corner and look along the length of each panel in the light. Varying paint sheen suggests a repaint after accident damage.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0C602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15D9EB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9A8B5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1E15177" w14:textId="77777777" w:rsidR="001122E2" w:rsidRDefault="00000000">
            <w:r>
              <w:rPr>
                <w:b/>
                <w:bCs/>
              </w:rPr>
              <w:t>Check panel gaps for consistency</w:t>
            </w:r>
          </w:p>
          <w:p w14:paraId="7BFF248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Uneven gaps between bonnet, doors, and bumpers may indicate accident repair. Compare each side.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629819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CEDE9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9F1EB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66AF1FC" w14:textId="77777777" w:rsidR="001122E2" w:rsidRDefault="00000000">
            <w:r>
              <w:rPr>
                <w:b/>
                <w:bCs/>
              </w:rPr>
              <w:t xml:space="preserve">Inspect the windscreen for chips, cracks, or </w:t>
            </w:r>
            <w:proofErr w:type="gramStart"/>
            <w:r>
              <w:rPr>
                <w:b/>
                <w:bCs/>
              </w:rPr>
              <w:t>delamination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1FD20DC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Cracks in the driver's sightline may fail an MOT/inspection. Factor in replacement cost.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866DB0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C5E2B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1EBA1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BD55F92" w14:textId="77777777" w:rsidR="001122E2" w:rsidRDefault="00000000">
            <w:r>
              <w:rPr>
                <w:b/>
                <w:bCs/>
              </w:rPr>
              <w:t>Check all windows for chips, scratches, and correct sealing</w:t>
            </w:r>
          </w:p>
          <w:p w14:paraId="13C0106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Operate each window fully. Check rubber seals for perishing or gaps.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41E0E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B22AB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C70DE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6DB169" w14:textId="77777777" w:rsidR="001122E2" w:rsidRDefault="00000000">
            <w:r>
              <w:rPr>
                <w:b/>
                <w:bCs/>
              </w:rPr>
              <w:t>Inspect the roof, including panoramic glass if equipped</w:t>
            </w:r>
          </w:p>
          <w:p w14:paraId="593BD61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for scratches, chips, or seal issues around the edges. Delamination in tinted panoramic glass is expensive to fix.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791457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25D61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1BA7A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BFB4EF8" w14:textId="77777777" w:rsidR="001122E2" w:rsidRDefault="00000000">
            <w:r>
              <w:rPr>
                <w:b/>
                <w:bCs/>
              </w:rPr>
              <w:t>Check all exterior lights function correctly</w:t>
            </w:r>
          </w:p>
          <w:p w14:paraId="1311346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Test headlights (low/high), indicators, reversing lights, brake lights, and DRL/ambient lighting.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613D84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DEFE4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6ABFA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4867F4" w14:textId="77777777" w:rsidR="001122E2" w:rsidRDefault="00000000">
            <w:r>
              <w:rPr>
                <w:b/>
                <w:bCs/>
              </w:rPr>
              <w:t xml:space="preserve">Inspect tyres for wear depth, age, and </w:t>
            </w:r>
            <w:proofErr w:type="gramStart"/>
            <w:r>
              <w:rPr>
                <w:b/>
                <w:bCs/>
              </w:rPr>
              <w:t>evenness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61C8CB2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Uneven wear can indicate suspension or alignment issues. Check the tyre wall date code — replace tyres over 6 years old.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F25F33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9F845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1F431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55DDC11" w14:textId="77777777" w:rsidR="001122E2" w:rsidRDefault="00000000">
            <w:r>
              <w:rPr>
                <w:b/>
                <w:bCs/>
              </w:rPr>
              <w:t>Check alloy wheels for kerb damage and corrosion</w:t>
            </w:r>
          </w:p>
          <w:p w14:paraId="1CD044A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Cosmetic scuffs are minor; deep gouges may affect structural integrity or require costly refurbishment.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CE78C2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E1400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48E31AA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Underside &amp; Structure</w:t>
            </w:r>
          </w:p>
        </w:tc>
      </w:tr>
      <w:tr w:rsidR="001122E2" w14:paraId="6D41A4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56B74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9C0FF6B" w14:textId="77777777" w:rsidR="001122E2" w:rsidRDefault="00000000">
            <w:r>
              <w:rPr>
                <w:b/>
                <w:bCs/>
              </w:rPr>
              <w:t xml:space="preserve">Inspect the underside for signs of scraping or </w:t>
            </w:r>
            <w:proofErr w:type="gramStart"/>
            <w:r>
              <w:rPr>
                <w:b/>
                <w:bCs/>
              </w:rPr>
              <w:t>impact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7C139EA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Particularly around the battery floor on EVs. Use a torch. Fresh scrapes on the underfloor are a red flag.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7BA9DB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A9781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4E3B8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64F420C" w14:textId="77777777" w:rsidR="001122E2" w:rsidRDefault="00000000">
            <w:r>
              <w:rPr>
                <w:b/>
                <w:bCs/>
              </w:rPr>
              <w:t xml:space="preserve">Check for rust on structural </w:t>
            </w:r>
            <w:proofErr w:type="gramStart"/>
            <w:r>
              <w:rPr>
                <w:b/>
                <w:bCs/>
              </w:rPr>
              <w:t>components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59A5BE8B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Frame rails, subframes, and suspension components. Surface rust is common in salted climates; structural rust is a safety issue.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68BC1D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85555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15516B8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Interior Inspection</w:t>
            </w:r>
          </w:p>
        </w:tc>
      </w:tr>
      <w:tr w:rsidR="001122E2" w14:paraId="31AD95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CB713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C285AD" w14:textId="77777777" w:rsidR="001122E2" w:rsidRDefault="00000000">
            <w:r>
              <w:rPr>
                <w:b/>
                <w:bCs/>
              </w:rPr>
              <w:t>Check seat condition — wear, tears, stains, and adjustment functions</w:t>
            </w:r>
          </w:p>
          <w:p w14:paraId="588EF0A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Test all powered seat adjustments if equipped. Inspect bolster wear on the driver's seat.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B2EFF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B1581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3AF86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0582623" w14:textId="77777777" w:rsidR="001122E2" w:rsidRDefault="00000000">
            <w:r>
              <w:rPr>
                <w:b/>
                <w:bCs/>
              </w:rPr>
              <w:t>Test all interior controls — windows, mirrors, sunroof</w:t>
            </w:r>
          </w:p>
          <w:p w14:paraId="60BBF8A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Operate every powered switch. Faulty window motors or sunroof mechanisms are costly to repair.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4047F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F5160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257D7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4A41EC" w14:textId="77777777" w:rsidR="001122E2" w:rsidRDefault="00000000">
            <w:r>
              <w:rPr>
                <w:b/>
                <w:bCs/>
              </w:rPr>
              <w:t xml:space="preserve">Inspect the headlining, pillars, and carpet for water ingress </w:t>
            </w:r>
            <w:proofErr w:type="gramStart"/>
            <w:r>
              <w:rPr>
                <w:b/>
                <w:bCs/>
              </w:rPr>
              <w:t>marks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1BCFEDD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Brown staining or musty smell may indicate a sunroof leak or door seal failure.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E3917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8B89D8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EDCEC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23830F" w14:textId="77777777" w:rsidR="001122E2" w:rsidRDefault="00000000">
            <w:r>
              <w:rPr>
                <w:b/>
                <w:bCs/>
              </w:rPr>
              <w:t>Test the heating and air conditioning system</w:t>
            </w:r>
          </w:p>
          <w:p w14:paraId="5A67C89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the cabin heats and cools effectively. Note that heat pump systems (common in EVs) are expensive to repair.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A862EA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2AF54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80FEB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B994AB" w14:textId="77777777" w:rsidR="001122E2" w:rsidRDefault="00000000">
            <w:r>
              <w:rPr>
                <w:b/>
                <w:bCs/>
              </w:rPr>
              <w:t>Check all interior lighting and ambient lighting strips</w:t>
            </w:r>
          </w:p>
          <w:p w14:paraId="72892F3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Look for flickering or non-functional zones.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3E4918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FA75D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4EC95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88E8CBB" w14:textId="77777777" w:rsidR="001122E2" w:rsidRDefault="00000000">
            <w:r>
              <w:rPr>
                <w:b/>
                <w:bCs/>
              </w:rPr>
              <w:t>Inspect the boot/trunk for correct storage, charging cables, and toolkit</w:t>
            </w:r>
          </w:p>
          <w:p w14:paraId="0FB9CD6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original toolkit, cable storage bags, and charge adapters are present.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08EE3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52C0361E" w14:textId="77777777" w:rsidR="001122E2" w:rsidRDefault="001122E2">
      <w:pPr>
        <w:spacing w:before="40" w:after="40"/>
      </w:pPr>
    </w:p>
    <w:p w14:paraId="32E8F923" w14:textId="77777777" w:rsidR="001122E2" w:rsidRDefault="001122E2">
      <w:pPr>
        <w:spacing w:before="40" w:after="40"/>
      </w:pPr>
    </w:p>
    <w:p w14:paraId="2EAA7E32" w14:textId="77777777" w:rsidR="001122E2" w:rsidRDefault="00000000">
      <w:pPr>
        <w:pStyle w:val="Heading2"/>
      </w:pPr>
      <w:r>
        <w:t>A7 — Brakes &amp; Suspension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78CEBB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DB80CC5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Brakes</w:t>
            </w:r>
          </w:p>
        </w:tc>
      </w:tr>
      <w:tr w:rsidR="001122E2" w14:paraId="3C5B73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06B5C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2798B0F" w14:textId="77777777" w:rsidR="001122E2" w:rsidRDefault="00000000">
            <w:r>
              <w:rPr>
                <w:b/>
                <w:bCs/>
              </w:rPr>
              <w:t xml:space="preserve">Inspect front and rear brake disc </w:t>
            </w:r>
            <w:proofErr w:type="gramStart"/>
            <w:r>
              <w:rPr>
                <w:b/>
                <w:bCs/>
              </w:rPr>
              <w:t>condition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1BD8958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EVs use regen braking heavily, so pads and discs often have low mileage wear — but check for surface rust and pitting from low use.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EECC55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F6F83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586D8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6F4876" w14:textId="77777777" w:rsidR="001122E2" w:rsidRDefault="00000000">
            <w:r>
              <w:rPr>
                <w:b/>
                <w:bCs/>
              </w:rPr>
              <w:t>Check brake pad thickness through the wheel spokes</w:t>
            </w:r>
          </w:p>
          <w:p w14:paraId="0A3B9DF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Less than 3mm is replacement territory. Factor this into your negotiation.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C2841C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68EA8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0DC47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F361337" w14:textId="77777777" w:rsidR="001122E2" w:rsidRDefault="00000000">
            <w:r>
              <w:rPr>
                <w:b/>
                <w:bCs/>
              </w:rPr>
              <w:t xml:space="preserve">Test brake pedal feel during test </w:t>
            </w:r>
            <w:proofErr w:type="gramStart"/>
            <w:r>
              <w:rPr>
                <w:b/>
                <w:bCs/>
              </w:rPr>
              <w:t>drive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088C21F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Firm, progressive response is expected. Spongy or pulsating pedal indicates brake system issues.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2FFB35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44ADDD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E234C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6107D35" w14:textId="77777777" w:rsidR="001122E2" w:rsidRDefault="00000000">
            <w:r>
              <w:rPr>
                <w:b/>
                <w:bCs/>
              </w:rPr>
              <w:t xml:space="preserve">Confirm brake-by-wire or blended braking system </w:t>
            </w:r>
            <w:proofErr w:type="gramStart"/>
            <w:r>
              <w:rPr>
                <w:b/>
                <w:bCs/>
              </w:rPr>
              <w:t>functions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41A020D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Some EVs use electronic brake boosters. Warning lights or erratic pedal behaviour indicate a fault.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188FA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09C48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72C7BF6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Suspension &amp; Steering</w:t>
            </w:r>
          </w:p>
        </w:tc>
      </w:tr>
      <w:tr w:rsidR="001122E2" w14:paraId="7FA5BE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94A44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6EB6E4" w14:textId="77777777" w:rsidR="001122E2" w:rsidRDefault="00000000">
            <w:r>
              <w:rPr>
                <w:b/>
                <w:bCs/>
              </w:rPr>
              <w:t xml:space="preserve">Listen for knocking or clunking over </w:t>
            </w:r>
            <w:proofErr w:type="gramStart"/>
            <w:r>
              <w:rPr>
                <w:b/>
                <w:bCs/>
              </w:rPr>
              <w:t>bumps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356B422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Drive slowly over speed bumps or rough surfaces. Knocking indicates worn bushes, ball joints, or strut tops.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ED5157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391A5B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7F162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A82A03A" w14:textId="77777777" w:rsidR="001122E2" w:rsidRDefault="00000000">
            <w:r>
              <w:rPr>
                <w:b/>
                <w:bCs/>
              </w:rPr>
              <w:t xml:space="preserve">Check for vibration through the steering </w:t>
            </w:r>
            <w:proofErr w:type="gramStart"/>
            <w:r>
              <w:rPr>
                <w:b/>
                <w:bCs/>
              </w:rPr>
              <w:t>wheel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3049AFC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At motorway speed, vibration indicates wheel balancing or alignment issues. Pulling to one side suggests alignment or brake issues.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E955E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034018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8EF75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B344E9" w14:textId="77777777" w:rsidR="001122E2" w:rsidRDefault="00000000">
            <w:r>
              <w:rPr>
                <w:b/>
                <w:bCs/>
              </w:rPr>
              <w:t xml:space="preserve">Inspect air suspension (if equipped) for correct </w:t>
            </w:r>
            <w:proofErr w:type="gramStart"/>
            <w:r>
              <w:rPr>
                <w:b/>
                <w:bCs/>
              </w:rPr>
              <w:t>operation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606747A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Air suspension must self-level correctly and should not drop overnight. Air leaks are expensive.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533D30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54FD8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2B31E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225EB39" w14:textId="77777777" w:rsidR="001122E2" w:rsidRDefault="00000000">
            <w:r>
              <w:rPr>
                <w:b/>
                <w:bCs/>
              </w:rPr>
              <w:t>Check steering for excessive play or noise on full lock</w:t>
            </w:r>
          </w:p>
          <w:p w14:paraId="03BD92B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 play is expected in modern EVs. Clunking at full lock suggests CV joint or rack issues.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AB177D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0321736D" w14:textId="77777777" w:rsidR="001122E2" w:rsidRDefault="001122E2">
      <w:pPr>
        <w:spacing w:before="40" w:after="40"/>
      </w:pPr>
    </w:p>
    <w:p w14:paraId="3555CF40" w14:textId="77777777" w:rsidR="001122E2" w:rsidRDefault="001122E2">
      <w:pPr>
        <w:spacing w:before="40" w:after="40"/>
      </w:pPr>
    </w:p>
    <w:p w14:paraId="37FC9C00" w14:textId="77777777" w:rsidR="001122E2" w:rsidRDefault="00000000">
      <w:pPr>
        <w:pStyle w:val="Heading2"/>
      </w:pPr>
      <w:r>
        <w:t>A8 — Safety Systems &amp; Driver Assistance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2E3D2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0F97CFF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Safety &amp; ADAS</w:t>
            </w:r>
          </w:p>
        </w:tc>
      </w:tr>
      <w:tr w:rsidR="001122E2" w14:paraId="121238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828E9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AA4D8DF" w14:textId="77777777" w:rsidR="001122E2" w:rsidRDefault="00000000">
            <w:r>
              <w:rPr>
                <w:b/>
                <w:bCs/>
              </w:rPr>
              <w:t xml:space="preserve">Confirm no airbag warning lights are </w:t>
            </w:r>
            <w:proofErr w:type="gramStart"/>
            <w:r>
              <w:rPr>
                <w:b/>
                <w:bCs/>
              </w:rPr>
              <w:t>present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0120CEB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Any SRS/airbag light indicates an unresolved fault or a previously deployed airbag not correctly replaced.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2A5EA1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19A6C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FBD79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B8A38B5" w14:textId="77777777" w:rsidR="001122E2" w:rsidRDefault="00000000">
            <w:r>
              <w:rPr>
                <w:b/>
                <w:bCs/>
              </w:rPr>
              <w:t>Test forward collision warning and automatic emergency braking</w:t>
            </w:r>
          </w:p>
          <w:p w14:paraId="60AE5FD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Most EVs allow a test at low speed. Confirm system activates without a fault message.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9F2D5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D0D1E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3F1A1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BD8EBE6" w14:textId="77777777" w:rsidR="001122E2" w:rsidRDefault="00000000">
            <w:r>
              <w:rPr>
                <w:b/>
                <w:bCs/>
              </w:rPr>
              <w:t>Test lane keep assist and lane departure warning</w:t>
            </w:r>
          </w:p>
          <w:p w14:paraId="2BDEC6F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Drive on a lined road. System should engage or warn appropriately. Confirm no camera fault codes.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831D7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FDE72B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4EE29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C582E4D" w14:textId="77777777" w:rsidR="001122E2" w:rsidRDefault="00000000">
            <w:r>
              <w:rPr>
                <w:b/>
                <w:bCs/>
              </w:rPr>
              <w:t>Inspect all exterior cameras and sensors</w:t>
            </w:r>
          </w:p>
          <w:p w14:paraId="2DF4F93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Walk around and check all camera lenses for cracks or damage. Test reversing camera image quality.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09AA7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E5FA5E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E4F47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831C00" w14:textId="77777777" w:rsidR="001122E2" w:rsidRDefault="00000000">
            <w:r>
              <w:rPr>
                <w:b/>
                <w:bCs/>
              </w:rPr>
              <w:t xml:space="preserve">Test blind spot monitoring and rear cross-traffic </w:t>
            </w:r>
            <w:proofErr w:type="gramStart"/>
            <w:r>
              <w:rPr>
                <w:b/>
                <w:bCs/>
              </w:rPr>
              <w:t>alert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3DD5EA4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Radar sensors are typically behind bumpers. Check for physical damage to front/rear bumper skins.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2890A5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C436D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6D062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F92FC6E" w14:textId="77777777" w:rsidR="001122E2" w:rsidRDefault="00000000">
            <w:r>
              <w:rPr>
                <w:b/>
                <w:bCs/>
              </w:rPr>
              <w:t>Confirm adaptive cruise control operates correctly</w:t>
            </w:r>
          </w:p>
          <w:p w14:paraId="44EB137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Test on a road with another vehicle present. Confirm it follows and slows without intervention.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957116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F8E88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C6830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79DE7C7" w14:textId="77777777" w:rsidR="001122E2" w:rsidRDefault="00000000">
            <w:r>
              <w:rPr>
                <w:b/>
                <w:bCs/>
              </w:rPr>
              <w:t>Test parking sensors front and rear</w:t>
            </w:r>
          </w:p>
          <w:p w14:paraId="2FD1B2B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Use a hand or object close to each sensor zone and confirm audible/visual feedback from all sensors.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AC1956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6A1109E1" w14:textId="77777777" w:rsidR="001122E2" w:rsidRDefault="001122E2">
      <w:pPr>
        <w:spacing w:before="40" w:after="40"/>
      </w:pPr>
    </w:p>
    <w:p w14:paraId="2AB4F73F" w14:textId="77777777" w:rsidR="001122E2" w:rsidRDefault="001122E2">
      <w:pPr>
        <w:spacing w:before="40" w:after="40"/>
      </w:pPr>
    </w:p>
    <w:p w14:paraId="7B7E050C" w14:textId="77777777" w:rsidR="001122E2" w:rsidRDefault="00000000">
      <w:pPr>
        <w:pStyle w:val="Heading2"/>
      </w:pPr>
      <w:r>
        <w:t>A9 — Documentation, History &amp; Paperwork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5D4DA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C94A368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Documentation &amp; Legal Checks</w:t>
            </w:r>
          </w:p>
        </w:tc>
      </w:tr>
      <w:tr w:rsidR="001122E2" w14:paraId="2AE43A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BEB64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D63A91E" w14:textId="77777777" w:rsidR="001122E2" w:rsidRDefault="00000000">
            <w:r>
              <w:rPr>
                <w:b/>
                <w:bCs/>
              </w:rPr>
              <w:t xml:space="preserve">Verify the V5C/title document — name, address, VIN </w:t>
            </w:r>
            <w:proofErr w:type="gramStart"/>
            <w:r>
              <w:rPr>
                <w:b/>
                <w:bCs/>
              </w:rPr>
              <w:t>match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535BD03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The VIN on the document must match the plate on the vehicle. Any discrepancy is potentially fraudulent.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450CD6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FA3E8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9BFA6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E10D24" w14:textId="77777777" w:rsidR="001122E2" w:rsidRDefault="00000000">
            <w:r>
              <w:rPr>
                <w:b/>
                <w:bCs/>
              </w:rPr>
              <w:t xml:space="preserve">Confirm there is no outstanding finance on the </w:t>
            </w:r>
            <w:proofErr w:type="gramStart"/>
            <w:r>
              <w:rPr>
                <w:b/>
                <w:bCs/>
              </w:rPr>
              <w:t>vehicle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36C1F6D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Use HPI Check, Experian Auto Check, or equivalent. Outstanding finance can result in the car being repossessed after you buy it.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2885D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0FF93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2B485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D837B62" w14:textId="77777777" w:rsidR="001122E2" w:rsidRDefault="00000000">
            <w:r>
              <w:rPr>
                <w:b/>
                <w:bCs/>
              </w:rPr>
              <w:t xml:space="preserve">Check the MOT/inspection history is consistent with mileage </w:t>
            </w:r>
            <w:proofErr w:type="gramStart"/>
            <w:r>
              <w:rPr>
                <w:b/>
                <w:bCs/>
              </w:rPr>
              <w:t>claims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382164E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lastRenderedPageBreak/>
              <w:t>Review all MOT test dates and mileage readings. Mileage decreases between tests indicate clocking (fraud).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427AC08" w14:textId="77777777" w:rsidR="001122E2" w:rsidRDefault="00000000">
            <w:r>
              <w:rPr>
                <w:color w:val="757575"/>
                <w:sz w:val="17"/>
                <w:szCs w:val="17"/>
              </w:rPr>
              <w:lastRenderedPageBreak/>
              <w:t>Notes:</w:t>
            </w:r>
          </w:p>
        </w:tc>
      </w:tr>
      <w:tr w:rsidR="001122E2" w14:paraId="65E43D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D4660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5BBBC5" w14:textId="77777777" w:rsidR="001122E2" w:rsidRDefault="00000000">
            <w:r>
              <w:rPr>
                <w:b/>
                <w:bCs/>
              </w:rPr>
              <w:t xml:space="preserve">Request </w:t>
            </w:r>
            <w:proofErr w:type="gramStart"/>
            <w:r>
              <w:rPr>
                <w:b/>
                <w:bCs/>
              </w:rPr>
              <w:t>full service</w:t>
            </w:r>
            <w:proofErr w:type="gramEnd"/>
            <w:r>
              <w:rPr>
                <w:b/>
                <w:bCs/>
              </w:rPr>
              <w:t xml:space="preserve"> history with receipts</w:t>
            </w:r>
          </w:p>
          <w:p w14:paraId="7C3F2D2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Prefer a stamped dealer service booklet or electronic dealer records. Gaps in service history lower value.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EB376E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32EF28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07E99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99A1C5" w14:textId="77777777" w:rsidR="001122E2" w:rsidRDefault="00000000">
            <w:r>
              <w:rPr>
                <w:b/>
                <w:bCs/>
              </w:rPr>
              <w:t>Confirm software update history if available</w:t>
            </w:r>
          </w:p>
          <w:p w14:paraId="02DFE0D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OTA update logs or service visit software update records give confidence the car has been maintained.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1C0F97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5DA608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1BA4B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E8A3793" w14:textId="77777777" w:rsidR="001122E2" w:rsidRDefault="00000000">
            <w:r>
              <w:rPr>
                <w:b/>
                <w:bCs/>
              </w:rPr>
              <w:t>Confirm original sales invoice and specification sheet</w:t>
            </w:r>
          </w:p>
          <w:p w14:paraId="4782E66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Helps confirm the exact factory build specification and any optional extras.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3CEF6B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20BFE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B6FE4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45C9B4" w14:textId="77777777" w:rsidR="001122E2" w:rsidRDefault="00000000">
            <w:r>
              <w:rPr>
                <w:b/>
                <w:bCs/>
              </w:rPr>
              <w:t xml:space="preserve">Check the battery warranty transfer </w:t>
            </w:r>
            <w:proofErr w:type="gramStart"/>
            <w:r>
              <w:rPr>
                <w:b/>
                <w:bCs/>
              </w:rPr>
              <w:t>policy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1857C50D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Not all manufacturers allow the 8-year battery warranty to transfer to a second owner. Confirm this in writing.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A2F423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AC406B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2358E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4171546" w14:textId="77777777" w:rsidR="001122E2" w:rsidRDefault="00000000">
            <w:r>
              <w:rPr>
                <w:b/>
                <w:bCs/>
              </w:rPr>
              <w:t>Confirm ULEZ/emissions compliance for your area</w:t>
            </w:r>
          </w:p>
          <w:p w14:paraId="6498107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BEVs are always compliant, but PHEVs may not always meet all local zero-emission zone requirements.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8BCB6F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44C04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432E7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5597E37" w14:textId="77777777" w:rsidR="001122E2" w:rsidRDefault="00000000">
            <w:r>
              <w:rPr>
                <w:b/>
                <w:bCs/>
              </w:rPr>
              <w:t>Review any remaining manufacturer warranty</w:t>
            </w:r>
          </w:p>
          <w:p w14:paraId="354BE3A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expiry date and remaining coverage. Transferable warranties add tangible value.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69C8E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534B1084" w14:textId="77777777" w:rsidR="001122E2" w:rsidRDefault="001122E2">
      <w:pPr>
        <w:spacing w:before="40" w:after="40"/>
      </w:pPr>
    </w:p>
    <w:p w14:paraId="01C583EE" w14:textId="77777777" w:rsidR="001122E2" w:rsidRDefault="001122E2">
      <w:pPr>
        <w:spacing w:before="40" w:after="40"/>
      </w:pPr>
    </w:p>
    <w:p w14:paraId="1162EB20" w14:textId="77777777" w:rsidR="001122E2" w:rsidRDefault="00000000">
      <w:pPr>
        <w:pStyle w:val="Heading2"/>
      </w:pPr>
      <w:r>
        <w:t>A10 — Test Drive</w:t>
      </w:r>
    </w:p>
    <w:p w14:paraId="1AE2DDCE" w14:textId="77777777" w:rsidR="001122E2" w:rsidRDefault="00000000">
      <w:pPr>
        <w:spacing w:before="60" w:after="100"/>
        <w:jc w:val="both"/>
      </w:pPr>
      <w:r>
        <w:t>Always test drive the vehicle. A minimum 20-minute drive including urban roads, a dual carriageway or motorway section, and a quiet residential area for slow-speed noise checks is recommended.</w:t>
      </w:r>
    </w:p>
    <w:p w14:paraId="0C63F4A4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12CD9D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565C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1ACF205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Test Drive Checklist</w:t>
            </w:r>
          </w:p>
        </w:tc>
      </w:tr>
      <w:tr w:rsidR="001122E2" w14:paraId="482202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28E8C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D76C59A" w14:textId="77777777" w:rsidR="001122E2" w:rsidRDefault="00000000">
            <w:r>
              <w:rPr>
                <w:b/>
                <w:bCs/>
              </w:rPr>
              <w:t xml:space="preserve">Check displayed range matches expected </w:t>
            </w:r>
            <w:proofErr w:type="spellStart"/>
            <w:r>
              <w:rPr>
                <w:b/>
                <w:bCs/>
              </w:rPr>
              <w:t>SoH</w:t>
            </w:r>
            <w:proofErr w:type="spellEnd"/>
            <w:r>
              <w:rPr>
                <w:b/>
                <w:bCs/>
              </w:rPr>
              <w:t xml:space="preserve"> and current charge </w:t>
            </w:r>
            <w:proofErr w:type="gramStart"/>
            <w:r>
              <w:rPr>
                <w:b/>
                <w:bCs/>
              </w:rPr>
              <w:t>level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10877E5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Note the displayed range at the start and cross-reference with your pre-visit research.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906777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84F8D5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C0DC4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0D0A396" w14:textId="77777777" w:rsidR="001122E2" w:rsidRDefault="00000000">
            <w:r>
              <w:rPr>
                <w:b/>
                <w:bCs/>
              </w:rPr>
              <w:t>Confirm smooth, linear power delivery in normal drive mode</w:t>
            </w:r>
          </w:p>
          <w:p w14:paraId="2F205FA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 hesitation, surge, or lurching. Power should be immediate but progressive.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0238F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96808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EEB60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CAC9F8" w14:textId="77777777" w:rsidR="001122E2" w:rsidRDefault="00000000">
            <w:r>
              <w:rPr>
                <w:b/>
                <w:bCs/>
              </w:rPr>
              <w:t>Test all drive modes (Eco, Normal, Sport) for correct behaviour</w:t>
            </w:r>
          </w:p>
          <w:p w14:paraId="4CB3003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Each mode should noticeably alter throttle response and regen behaviour.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1D198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FC74EE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0FC8B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3952C04" w14:textId="77777777" w:rsidR="001122E2" w:rsidRDefault="00000000">
            <w:r>
              <w:rPr>
                <w:b/>
                <w:bCs/>
              </w:rPr>
              <w:t>Test regenerative braking levels and one-pedal driving mode</w:t>
            </w:r>
          </w:p>
          <w:p w14:paraId="4CC66D1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Engage maximum regen and confirm smooth, strong deceleration without judder or warning.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5505A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A4BBC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2BEA2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BC3F239" w14:textId="77777777" w:rsidR="001122E2" w:rsidRDefault="00000000">
            <w:r>
              <w:rPr>
                <w:b/>
                <w:bCs/>
              </w:rPr>
              <w:t xml:space="preserve">Note any warning lights or messages appearing during </w:t>
            </w:r>
            <w:proofErr w:type="gramStart"/>
            <w:r>
              <w:rPr>
                <w:b/>
                <w:bCs/>
              </w:rPr>
              <w:t>drive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7307D2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lastRenderedPageBreak/>
              <w:t>Document any temporary or persistent warnings, including those that clear on restart.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3E122B" w14:textId="77777777" w:rsidR="001122E2" w:rsidRDefault="00000000">
            <w:r>
              <w:rPr>
                <w:color w:val="757575"/>
                <w:sz w:val="17"/>
                <w:szCs w:val="17"/>
              </w:rPr>
              <w:lastRenderedPageBreak/>
              <w:t>Notes:</w:t>
            </w:r>
          </w:p>
        </w:tc>
      </w:tr>
      <w:tr w:rsidR="001122E2" w14:paraId="064EB93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916C5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3F65AB6" w14:textId="77777777" w:rsidR="001122E2" w:rsidRDefault="00000000">
            <w:r>
              <w:rPr>
                <w:b/>
                <w:bCs/>
              </w:rPr>
              <w:t>Test the heating and cooling system under real driving conditions</w:t>
            </w:r>
          </w:p>
          <w:p w14:paraId="7D02E3C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Run the AC or heat for 10 minutes and confirm the range impact is within expected parameters.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2E996E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0A99C9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244DB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CC66469" w14:textId="77777777" w:rsidR="001122E2" w:rsidRDefault="00000000">
            <w:r>
              <w:rPr>
                <w:b/>
                <w:bCs/>
              </w:rPr>
              <w:t>Check traction control and stability control at safe opportunity</w:t>
            </w:r>
          </w:p>
          <w:p w14:paraId="5206DE7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Brief wheel spin on a safe, empty surface confirms the traction control intervenes correctly.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C908E2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F22E2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E86E6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DF0A7B" w14:textId="77777777" w:rsidR="001122E2" w:rsidRDefault="00000000">
            <w:r>
              <w:rPr>
                <w:b/>
                <w:bCs/>
              </w:rPr>
              <w:t>Test parking and low-speed manoeuvring</w:t>
            </w:r>
          </w:p>
          <w:p w14:paraId="47A1D91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cameras, parking sensors, and steering assistance are accurate and responsive.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712967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C6597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55DE0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333EE9" w14:textId="77777777" w:rsidR="001122E2" w:rsidRDefault="00000000">
            <w:r>
              <w:rPr>
                <w:b/>
                <w:bCs/>
              </w:rPr>
              <w:t>Return and note the actual range consumed vs distance driven</w:t>
            </w:r>
          </w:p>
          <w:p w14:paraId="460122F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Divide kWh consumed (if shown) by miles driven to calculate an efficiency figure. Compare against published EPA/WLTP efficiency.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A86CE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207F752B" w14:textId="77777777" w:rsidR="001122E2" w:rsidRDefault="001122E2">
      <w:pPr>
        <w:spacing w:before="40" w:after="40"/>
      </w:pPr>
    </w:p>
    <w:p w14:paraId="54BEA678" w14:textId="77777777" w:rsidR="001122E2" w:rsidRDefault="001122E2">
      <w:pPr>
        <w:spacing w:before="40" w:after="40"/>
      </w:pPr>
    </w:p>
    <w:p w14:paraId="31053E1C" w14:textId="77777777" w:rsidR="001122E2" w:rsidRDefault="00000000">
      <w:pPr>
        <w:pStyle w:val="Heading2"/>
      </w:pPr>
      <w:r>
        <w:t>Part A Summary — Score Sheet</w:t>
      </w:r>
    </w:p>
    <w:p w14:paraId="312C7CF5" w14:textId="77777777" w:rsidR="001122E2" w:rsidRDefault="00000000">
      <w:pPr>
        <w:spacing w:before="60" w:after="100"/>
        <w:jc w:val="both"/>
      </w:pPr>
      <w:r>
        <w:t>Use this table to record your overall assessment of each category after completing Part A.</w:t>
      </w:r>
    </w:p>
    <w:p w14:paraId="12C2931B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3"/>
        <w:gridCol w:w="1110"/>
        <w:gridCol w:w="1621"/>
        <w:gridCol w:w="928"/>
        <w:gridCol w:w="928"/>
      </w:tblGrid>
      <w:tr w:rsidR="001122E2" w14:paraId="3BF525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922CF4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D364AE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Pass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CA5175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Concern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A3E513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Fail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97CF36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N/A</w:t>
            </w:r>
          </w:p>
        </w:tc>
      </w:tr>
      <w:tr w:rsidR="001122E2" w14:paraId="34E66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9E4D03" w14:textId="77777777" w:rsidR="001122E2" w:rsidRDefault="00000000">
            <w:r>
              <w:t>Battery / Powertrain Health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FD46C1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902BB6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E9B78A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32FB7A" w14:textId="77777777" w:rsidR="001122E2" w:rsidRDefault="001122E2">
            <w:pPr>
              <w:jc w:val="center"/>
            </w:pPr>
          </w:p>
        </w:tc>
      </w:tr>
      <w:tr w:rsidR="001122E2" w14:paraId="2D6AB6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595A51" w14:textId="77777777" w:rsidR="001122E2" w:rsidRDefault="00000000">
            <w:r>
              <w:t>Charging System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EA7E30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F7CA16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106EE1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7A931E" w14:textId="77777777" w:rsidR="001122E2" w:rsidRDefault="001122E2">
            <w:pPr>
              <w:jc w:val="center"/>
            </w:pPr>
          </w:p>
        </w:tc>
      </w:tr>
      <w:tr w:rsidR="001122E2" w14:paraId="6D41FE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E8F73D" w14:textId="77777777" w:rsidR="001122E2" w:rsidRDefault="00000000">
            <w:r>
              <w:t>Exterior &amp; Body Condition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61C0B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2B1959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78689E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521D7C" w14:textId="77777777" w:rsidR="001122E2" w:rsidRDefault="001122E2">
            <w:pPr>
              <w:jc w:val="center"/>
            </w:pPr>
          </w:p>
        </w:tc>
      </w:tr>
      <w:tr w:rsidR="001122E2" w14:paraId="649CD2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D5255F" w14:textId="77777777" w:rsidR="001122E2" w:rsidRDefault="00000000">
            <w:r>
              <w:t>Interior &amp; Electronics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07693A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5CCD5C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3EFC7D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693ED8" w14:textId="77777777" w:rsidR="001122E2" w:rsidRDefault="001122E2">
            <w:pPr>
              <w:jc w:val="center"/>
            </w:pPr>
          </w:p>
        </w:tc>
      </w:tr>
      <w:tr w:rsidR="001122E2" w14:paraId="6C4EC8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514AEF" w14:textId="77777777" w:rsidR="001122E2" w:rsidRDefault="00000000">
            <w:r>
              <w:t>Tyres &amp; Brakes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B4A1F2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B582C6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66D92B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A62E65" w14:textId="77777777" w:rsidR="001122E2" w:rsidRDefault="001122E2">
            <w:pPr>
              <w:jc w:val="center"/>
            </w:pPr>
          </w:p>
        </w:tc>
      </w:tr>
      <w:tr w:rsidR="001122E2" w14:paraId="3699B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6E1730" w14:textId="77777777" w:rsidR="001122E2" w:rsidRDefault="00000000">
            <w:r>
              <w:t>Safety Systems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7C53B3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A3A38A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C5B0BD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1A00B4" w14:textId="77777777" w:rsidR="001122E2" w:rsidRDefault="001122E2">
            <w:pPr>
              <w:jc w:val="center"/>
            </w:pPr>
          </w:p>
        </w:tc>
      </w:tr>
      <w:tr w:rsidR="001122E2" w14:paraId="292B49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D3F7F0" w14:textId="77777777" w:rsidR="001122E2" w:rsidRDefault="00000000">
            <w:r>
              <w:t>Service History &amp; Documentation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DB8EDF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04F54C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436137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F55784" w14:textId="77777777" w:rsidR="001122E2" w:rsidRDefault="001122E2">
            <w:pPr>
              <w:jc w:val="center"/>
            </w:pPr>
          </w:p>
        </w:tc>
      </w:tr>
      <w:tr w:rsidR="001122E2" w14:paraId="767141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A813D1" w14:textId="77777777" w:rsidR="001122E2" w:rsidRDefault="00000000">
            <w:r>
              <w:t>Test Drive Results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0D3B00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9D556E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E31C0C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B7F650" w14:textId="77777777" w:rsidR="001122E2" w:rsidRDefault="001122E2">
            <w:pPr>
              <w:jc w:val="center"/>
            </w:pPr>
          </w:p>
        </w:tc>
      </w:tr>
      <w:tr w:rsidR="001122E2" w14:paraId="7346CD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FB7D16" w14:textId="77777777" w:rsidR="001122E2" w:rsidRDefault="00000000">
            <w:r>
              <w:t>Final Price &amp; Paperwork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FA9A3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FB3F7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BEB25E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CD7678" w14:textId="77777777" w:rsidR="001122E2" w:rsidRDefault="001122E2">
            <w:pPr>
              <w:jc w:val="center"/>
            </w:pPr>
          </w:p>
        </w:tc>
      </w:tr>
    </w:tbl>
    <w:p w14:paraId="7E552D57" w14:textId="77777777" w:rsidR="001122E2" w:rsidRDefault="001122E2">
      <w:pPr>
        <w:spacing w:before="40" w:after="40"/>
      </w:pPr>
    </w:p>
    <w:p w14:paraId="24B96582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122E2" w14:paraId="6E40B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77EC4A" w14:textId="77777777" w:rsidR="001122E2" w:rsidRDefault="00000000">
            <w:r>
              <w:rPr>
                <w:b/>
                <w:bCs/>
              </w:rPr>
              <w:t>Asking Price:</w:t>
            </w:r>
          </w:p>
          <w:p w14:paraId="4EB0B856" w14:textId="77777777" w:rsidR="001122E2" w:rsidRDefault="00000000">
            <w:r>
              <w:rPr>
                <w:color w:val="757575"/>
              </w:rPr>
              <w:t>£ / $  _______________________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9C92D5" w14:textId="77777777" w:rsidR="001122E2" w:rsidRDefault="00000000">
            <w:r>
              <w:rPr>
                <w:b/>
                <w:bCs/>
              </w:rPr>
              <w:t>Revised Offer:</w:t>
            </w:r>
          </w:p>
          <w:p w14:paraId="4DB9DC2E" w14:textId="77777777" w:rsidR="001122E2" w:rsidRDefault="00000000">
            <w:r>
              <w:rPr>
                <w:color w:val="757575"/>
              </w:rPr>
              <w:t>£ / $  _______________________</w:t>
            </w:r>
          </w:p>
        </w:tc>
      </w:tr>
      <w:tr w:rsidR="001122E2" w14:paraId="30739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1226ED" w14:textId="77777777" w:rsidR="001122E2" w:rsidRDefault="00000000">
            <w:r>
              <w:rPr>
                <w:b/>
                <w:bCs/>
              </w:rPr>
              <w:t>Key concerns to resolve before purchase:</w:t>
            </w:r>
          </w:p>
          <w:p w14:paraId="2A6C3AC6" w14:textId="77777777" w:rsidR="001122E2" w:rsidRDefault="00000000">
            <w:r>
              <w:rPr>
                <w:color w:val="757575"/>
              </w:rPr>
              <w:t>1.  ________________________________________________________________________</w:t>
            </w:r>
          </w:p>
          <w:p w14:paraId="15178E41" w14:textId="77777777" w:rsidR="001122E2" w:rsidRDefault="00000000">
            <w:r>
              <w:rPr>
                <w:color w:val="757575"/>
              </w:rPr>
              <w:t>2.  ________________________________________________________________________</w:t>
            </w:r>
          </w:p>
          <w:p w14:paraId="43B922AA" w14:textId="77777777" w:rsidR="001122E2" w:rsidRDefault="00000000">
            <w:r>
              <w:rPr>
                <w:color w:val="757575"/>
              </w:rPr>
              <w:t>3.  ________________________________________________________________________</w:t>
            </w:r>
          </w:p>
        </w:tc>
      </w:tr>
    </w:tbl>
    <w:p w14:paraId="5EB850B2" w14:textId="77777777" w:rsidR="001122E2" w:rsidRDefault="00000000">
      <w:r>
        <w:br w:type="page"/>
      </w:r>
    </w:p>
    <w:p w14:paraId="5FFCA1AA" w14:textId="77777777" w:rsidR="001122E2" w:rsidRDefault="00000000">
      <w:pPr>
        <w:pStyle w:val="Heading1"/>
        <w:pBdr>
          <w:bottom w:val="single" w:sz="10" w:space="6" w:color="66BB6A"/>
        </w:pBdr>
      </w:pPr>
      <w:r>
        <w:rPr>
          <w:color w:val="1B5E20"/>
        </w:rPr>
        <w:lastRenderedPageBreak/>
        <w:t>PART B — Hybrid Vehicles (HEV &amp; PHEV)</w:t>
      </w:r>
    </w:p>
    <w:p w14:paraId="79D2F143" w14:textId="77777777" w:rsidR="001122E2" w:rsidRDefault="00000000">
      <w:pPr>
        <w:spacing w:before="60" w:after="100"/>
        <w:jc w:val="both"/>
      </w:pPr>
      <w:r>
        <w:t>Hybrid vehicles combine a conventional internal combustion engine (ICE) with one or more electric motors and a battery pack. They require both EV-specific and traditional vehicle inspection. This section is divided into checks unique to hybrids, followed by a general inspection section that mirrors Part A's structure.</w:t>
      </w:r>
    </w:p>
    <w:p w14:paraId="2C7E96DF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4828"/>
      </w:tblGrid>
      <w:tr w:rsidR="001122E2" w14:paraId="45B9FA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6EA256" w14:textId="77777777" w:rsidR="001122E2" w:rsidRDefault="00000000">
            <w:r>
              <w:rPr>
                <w:b/>
                <w:bCs/>
                <w:color w:val="1B5E20"/>
                <w:sz w:val="21"/>
                <w:szCs w:val="21"/>
              </w:rPr>
              <w:t>HEV (Hybrid Electric)</w:t>
            </w:r>
          </w:p>
          <w:p w14:paraId="22566EFF" w14:textId="77777777" w:rsidR="001122E2" w:rsidRDefault="00000000">
            <w:r>
              <w:rPr>
                <w:sz w:val="19"/>
                <w:szCs w:val="19"/>
              </w:rPr>
              <w:t>Battery charges automatically from regen and the engine. No plug-in charging. Smaller battery (1–2 kWh). Examples: Toyota Prius, Honda CR-V Hybrid.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ECF77D" w14:textId="77777777" w:rsidR="001122E2" w:rsidRDefault="00000000">
            <w:r>
              <w:rPr>
                <w:b/>
                <w:bCs/>
                <w:color w:val="1B5E20"/>
                <w:sz w:val="21"/>
                <w:szCs w:val="21"/>
              </w:rPr>
              <w:t>PHEV (Plug-In Hybrid)</w:t>
            </w:r>
          </w:p>
          <w:p w14:paraId="65DF61DB" w14:textId="77777777" w:rsidR="001122E2" w:rsidRDefault="00000000">
            <w:r>
              <w:rPr>
                <w:sz w:val="19"/>
                <w:szCs w:val="19"/>
              </w:rPr>
              <w:t>Larger battery (8–25 kWh), plugs in for overnight charging, offers electric-only range (20–80 miles). Examples: Toyota RAV4 PHEV, Mitsubishi Outlander PHEV, BMW 330e.</w:t>
            </w:r>
          </w:p>
        </w:tc>
      </w:tr>
    </w:tbl>
    <w:p w14:paraId="0ACD036F" w14:textId="77777777" w:rsidR="001122E2" w:rsidRDefault="001122E2">
      <w:pPr>
        <w:spacing w:before="40" w:after="40"/>
      </w:pPr>
    </w:p>
    <w:p w14:paraId="76096C7F" w14:textId="77777777" w:rsidR="001122E2" w:rsidRDefault="001122E2">
      <w:pPr>
        <w:spacing w:before="40" w:after="40"/>
      </w:pPr>
    </w:p>
    <w:p w14:paraId="629446A9" w14:textId="77777777" w:rsidR="001122E2" w:rsidRDefault="00000000">
      <w:pPr>
        <w:pStyle w:val="Heading2"/>
      </w:pPr>
      <w:r>
        <w:rPr>
          <w:color w:val="2E7D32"/>
        </w:rPr>
        <w:t>B1 — Pre-Visit Research (Hybrid-Specific)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3D2242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D67AB44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Before You Visit</w:t>
            </w:r>
          </w:p>
        </w:tc>
      </w:tr>
      <w:tr w:rsidR="001122E2" w14:paraId="629972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693F9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EB92F29" w14:textId="77777777" w:rsidR="001122E2" w:rsidRDefault="00000000">
            <w:r>
              <w:rPr>
                <w:b/>
                <w:bCs/>
              </w:rPr>
              <w:t xml:space="preserve">Run the VIN through a history </w:t>
            </w:r>
            <w:proofErr w:type="gramStart"/>
            <w:r>
              <w:rPr>
                <w:b/>
                <w:bCs/>
              </w:rPr>
              <w:t>report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515337A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Same as EVs — check for accidents, flood damage, title brands, and outstanding recalls.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8AA99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2E6201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B864C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3FE7990" w14:textId="77777777" w:rsidR="001122E2" w:rsidRDefault="00000000">
            <w:r>
              <w:rPr>
                <w:b/>
                <w:bCs/>
              </w:rPr>
              <w:t>Research known hybrid system issues for the specific model</w:t>
            </w:r>
          </w:p>
          <w:p w14:paraId="148A524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Some hybrid inverters (early Toyota, Honda IMA) and battery packs have documented failure patterns.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83DDF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CA079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6A25B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36A896" w14:textId="77777777" w:rsidR="001122E2" w:rsidRDefault="00000000">
            <w:r>
              <w:rPr>
                <w:b/>
                <w:bCs/>
              </w:rPr>
              <w:t xml:space="preserve">Check NHTSA / DVSA recall database for this </w:t>
            </w:r>
            <w:proofErr w:type="gramStart"/>
            <w:r>
              <w:rPr>
                <w:b/>
                <w:bCs/>
              </w:rPr>
              <w:t>VIN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BEE760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Hybrid systems, battery management, and emissions recalls are common. All must be resolved.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632F9A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2873A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5B302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C53418D" w14:textId="77777777" w:rsidR="001122E2" w:rsidRDefault="00000000">
            <w:r>
              <w:rPr>
                <w:b/>
                <w:bCs/>
              </w:rPr>
              <w:t>Understand the HV battery warranty for this model</w:t>
            </w:r>
          </w:p>
          <w:p w14:paraId="5106A1F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Toyota/Lexus typically offer 8yr/100k warranty (US). Confirm terms and whether it transfers.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67FDE7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2DDD1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EA789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2040BE" w14:textId="77777777" w:rsidR="001122E2" w:rsidRDefault="00000000">
            <w:r>
              <w:rPr>
                <w:b/>
                <w:bCs/>
              </w:rPr>
              <w:t xml:space="preserve">Research replacement HV battery </w:t>
            </w:r>
            <w:proofErr w:type="gramStart"/>
            <w:r>
              <w:rPr>
                <w:b/>
                <w:bCs/>
              </w:rPr>
              <w:t>costs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7E60B2B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 Toyota Prius HV battery: $2,000–$4,500. BMW hybrid packs: $8,000–$12,000. Know your worst-case exposure.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EB4A2F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E1AC3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A7C7F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AF15D7" w14:textId="77777777" w:rsidR="001122E2" w:rsidRDefault="00000000">
            <w:r>
              <w:rPr>
                <w:b/>
                <w:bCs/>
              </w:rPr>
              <w:t>Note the electric-only range (PHEV) or electric assist capability (HEV)</w:t>
            </w:r>
          </w:p>
          <w:p w14:paraId="6CE59B0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For PHEVs, compare advertised EV range with real-world owner reports for the model year.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79C8D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23D7B984" w14:textId="77777777" w:rsidR="001122E2" w:rsidRDefault="001122E2">
      <w:pPr>
        <w:spacing w:before="40" w:after="40"/>
      </w:pPr>
    </w:p>
    <w:p w14:paraId="25F4CF73" w14:textId="77777777" w:rsidR="001122E2" w:rsidRDefault="001122E2">
      <w:pPr>
        <w:spacing w:before="40" w:after="40"/>
      </w:pPr>
    </w:p>
    <w:p w14:paraId="3BC74818" w14:textId="77777777" w:rsidR="001122E2" w:rsidRDefault="00000000">
      <w:pPr>
        <w:pStyle w:val="Heading2"/>
      </w:pPr>
      <w:r>
        <w:rPr>
          <w:color w:val="2E7D32"/>
        </w:rPr>
        <w:t>B2 — High-Voltage Hybrid Battery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25DE5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72587F9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HV Battery Inspection</w:t>
            </w:r>
          </w:p>
        </w:tc>
      </w:tr>
      <w:tr w:rsidR="001122E2" w14:paraId="504429E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F0E54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98461C" w14:textId="77777777" w:rsidR="001122E2" w:rsidRDefault="00000000">
            <w:r>
              <w:rPr>
                <w:b/>
                <w:bCs/>
              </w:rPr>
              <w:t xml:space="preserve">Check for any orange high-voltage warning lights on </w:t>
            </w:r>
            <w:proofErr w:type="spellStart"/>
            <w:proofErr w:type="gramStart"/>
            <w:r>
              <w:rPr>
                <w:b/>
                <w:bCs/>
              </w:rPr>
              <w:t>startup</w:t>
            </w:r>
            <w:proofErr w:type="spellEnd"/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0CC662F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Any HV battery fault light is a potential safety issue and a serious cost concern.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1CE3E9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38310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08773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9D2027E" w14:textId="77777777" w:rsidR="001122E2" w:rsidRDefault="00000000">
            <w:r>
              <w:rPr>
                <w:b/>
                <w:bCs/>
              </w:rPr>
              <w:t>Request a hybrid battery health diagnostic from a dealer or specialist</w:t>
            </w:r>
          </w:p>
          <w:p w14:paraId="08B69E9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Toyota hybrid diagnostics can read individual cell voltages and overall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SoH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. PHEVs can be diagnosed via OBD tools.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EF32F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531C33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168E9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68ADB8" w14:textId="77777777" w:rsidR="001122E2" w:rsidRDefault="00000000">
            <w:r>
              <w:rPr>
                <w:b/>
                <w:bCs/>
              </w:rPr>
              <w:t>Test hybrid battery state of charge (</w:t>
            </w:r>
            <w:proofErr w:type="gramStart"/>
            <w:r>
              <w:rPr>
                <w:b/>
                <w:bCs/>
              </w:rPr>
              <w:t>PHEV)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6CDD192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For a PHEV, charge fully and test the advertised electric-only range. More than 20% loss is a concern.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91BA91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B5980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1B37A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32C242" w14:textId="77777777" w:rsidR="001122E2" w:rsidRDefault="00000000">
            <w:r>
              <w:rPr>
                <w:b/>
                <w:bCs/>
              </w:rPr>
              <w:t>Ask about HV battery reconditioning or replacement history</w:t>
            </w:r>
          </w:p>
          <w:p w14:paraId="6253277B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 reconditioned or replaced pack is not necessarily bad but must be documented with reputable parts.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B1E7AC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F23FF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AF4E7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6290E3" w14:textId="77777777" w:rsidR="001122E2" w:rsidRDefault="00000000">
            <w:r>
              <w:rPr>
                <w:b/>
                <w:bCs/>
              </w:rPr>
              <w:t>Inspect the HV battery vent and cooling system</w:t>
            </w:r>
          </w:p>
          <w:p w14:paraId="5B5D23E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Toyota/Lexus use cabin air cooling — ensure the intake vents (often under the rear seat) are not blocked by mats or debris.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F36A9F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D5C277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0686F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738E16" w14:textId="77777777" w:rsidR="001122E2" w:rsidRDefault="00000000">
            <w:r>
              <w:rPr>
                <w:b/>
                <w:bCs/>
              </w:rPr>
              <w:t xml:space="preserve">Check for corrosion or moisture around HV battery </w:t>
            </w:r>
            <w:proofErr w:type="gramStart"/>
            <w:r>
              <w:rPr>
                <w:b/>
                <w:bCs/>
              </w:rPr>
              <w:t>connectors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581EC73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Inspect visible orange cabling and connectors under the bonnet and boot for signs of moisture ingress.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FCD986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93AFD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63ED9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9E3AAE" w14:textId="77777777" w:rsidR="001122E2" w:rsidRDefault="00000000">
            <w:r>
              <w:rPr>
                <w:b/>
                <w:bCs/>
              </w:rPr>
              <w:t>Verify the HV battery 12V auxiliary battery is healthy</w:t>
            </w:r>
          </w:p>
          <w:p w14:paraId="403DFEF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 failing 12V battery can cause spurious HV fault codes. Check its age and condition.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56B878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57100EA6" w14:textId="77777777" w:rsidR="001122E2" w:rsidRDefault="001122E2">
      <w:pPr>
        <w:spacing w:before="40" w:after="40"/>
      </w:pPr>
    </w:p>
    <w:p w14:paraId="1E0EEBF2" w14:textId="77777777" w:rsidR="001122E2" w:rsidRDefault="001122E2">
      <w:pPr>
        <w:spacing w:before="40" w:after="40"/>
      </w:pPr>
    </w:p>
    <w:p w14:paraId="3D7E5D22" w14:textId="77777777" w:rsidR="001122E2" w:rsidRDefault="00000000">
      <w:pPr>
        <w:pStyle w:val="Heading2"/>
      </w:pPr>
      <w:r>
        <w:rPr>
          <w:color w:val="2E7D32"/>
        </w:rPr>
        <w:t>B3 — Combustion Engine &amp; Hybrid System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112B6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3C7C05D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Engine Health</w:t>
            </w:r>
          </w:p>
        </w:tc>
      </w:tr>
      <w:tr w:rsidR="001122E2" w14:paraId="7B78EAA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633DC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46C98C" w14:textId="77777777" w:rsidR="001122E2" w:rsidRDefault="00000000">
            <w:r>
              <w:rPr>
                <w:b/>
                <w:bCs/>
              </w:rPr>
              <w:t xml:space="preserve">Check engine oil level and </w:t>
            </w:r>
            <w:proofErr w:type="gramStart"/>
            <w:r>
              <w:rPr>
                <w:b/>
                <w:bCs/>
              </w:rPr>
              <w:t>condition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22AEE52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Pull the dipstick. Dark brown/black oil indicates overdue service. Milky oil indicates coolant contamination (head gasket).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9A45E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BA0EF8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D0431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8ABC65E" w14:textId="77777777" w:rsidR="001122E2" w:rsidRDefault="00000000">
            <w:r>
              <w:rPr>
                <w:b/>
                <w:bCs/>
              </w:rPr>
              <w:t>Check coolant level and condition</w:t>
            </w:r>
          </w:p>
          <w:p w14:paraId="10E5D04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Coolant reservoir should be at MAX mark. Brown or rusty coolant indicates neglect.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B73FC3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797D93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11E47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7560B9" w14:textId="77777777" w:rsidR="001122E2" w:rsidRDefault="00000000">
            <w:r>
              <w:rPr>
                <w:b/>
                <w:bCs/>
              </w:rPr>
              <w:t>Inspect the engine bay for oil leaks or weeping gaskets</w:t>
            </w:r>
          </w:p>
          <w:p w14:paraId="2F0C705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Look for wet or black residue around the cam cover, sump, and coolant hoses.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B3EE9B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14200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75938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A9C636" w14:textId="77777777" w:rsidR="001122E2" w:rsidRDefault="00000000">
            <w:r>
              <w:rPr>
                <w:b/>
                <w:bCs/>
              </w:rPr>
              <w:t xml:space="preserve">Check the exhaust at cold start for smoke </w:t>
            </w:r>
            <w:proofErr w:type="gramStart"/>
            <w:r>
              <w:rPr>
                <w:b/>
                <w:bCs/>
              </w:rPr>
              <w:t>colour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025DE7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White smoke at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startup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in cold weather is normal condensation. Persistent blue smoke indicates oil burning; white steam after warm-up indicates coolant burning.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7D4FED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80125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0CEE4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71CE07E" w14:textId="77777777" w:rsidR="001122E2" w:rsidRDefault="00000000">
            <w:r>
              <w:rPr>
                <w:b/>
                <w:bCs/>
              </w:rPr>
              <w:t xml:space="preserve">Start the engine cold if possible and listen for unusual </w:t>
            </w:r>
            <w:proofErr w:type="gramStart"/>
            <w:r>
              <w:rPr>
                <w:b/>
                <w:bCs/>
              </w:rPr>
              <w:t>noises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59DD3A6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 xml:space="preserve">Tick/tap on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startup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that fades is minor; persistent ticking or knocking at temperature is serious.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716928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A4383A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FD310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4DC989" w14:textId="77777777" w:rsidR="001122E2" w:rsidRDefault="00000000">
            <w:r>
              <w:rPr>
                <w:b/>
                <w:bCs/>
              </w:rPr>
              <w:t>Check automatic transmission fluid (if applicable)</w:t>
            </w:r>
          </w:p>
          <w:p w14:paraId="4D393BE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ATF should be clean and red/pink. Dark or burnt-smelling fluid indicates worn or overdue transmission service.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7BBCA1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F68B60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1F891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3DA4FBB" w14:textId="77777777" w:rsidR="001122E2" w:rsidRDefault="00000000">
            <w:r>
              <w:rPr>
                <w:b/>
                <w:bCs/>
              </w:rPr>
              <w:t>Verify the hybrid E-CVT or automatic gearbox shifts correctly</w:t>
            </w:r>
          </w:p>
          <w:p w14:paraId="29318AC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Toyota HSD and Honda e-HEV use CVT-type systems. No harsh shifts; smooth, linear acceleration expected.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CA4F57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A60C7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F1C43C6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Hybrid Inverter &amp; Motor</w:t>
            </w:r>
          </w:p>
        </w:tc>
      </w:tr>
      <w:tr w:rsidR="001122E2" w14:paraId="369C187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E0475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01CED0F" w14:textId="77777777" w:rsidR="001122E2" w:rsidRDefault="00000000">
            <w:r>
              <w:rPr>
                <w:b/>
                <w:bCs/>
              </w:rPr>
              <w:t xml:space="preserve">Check for inverter warning lights or fault </w:t>
            </w:r>
            <w:proofErr w:type="gramStart"/>
            <w:r>
              <w:rPr>
                <w:b/>
                <w:bCs/>
              </w:rPr>
              <w:t>codes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40BF0AE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The inverter (power control unit) converts DC battery power to AC for the electric motors. It is expensive to replace ($2,000–$6,000).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C111694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58FAD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D643C78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9707EE4" w14:textId="77777777" w:rsidR="001122E2" w:rsidRDefault="00000000">
            <w:r>
              <w:rPr>
                <w:b/>
                <w:bCs/>
              </w:rPr>
              <w:t xml:space="preserve">Confirm the engine-to-electric transition is </w:t>
            </w:r>
            <w:proofErr w:type="gramStart"/>
            <w:r>
              <w:rPr>
                <w:b/>
                <w:bCs/>
              </w:rPr>
              <w:t>seamless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5BC0CC9D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In EV mode (PHEV) or at low speed (HEV), the engine should start and stop smoothly with no judder.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E76906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763226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F7EE3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97A70E5" w14:textId="77777777" w:rsidR="001122E2" w:rsidRDefault="00000000">
            <w:r>
              <w:rPr>
                <w:b/>
                <w:bCs/>
              </w:rPr>
              <w:t>Test EV mode on a PHEV (if applicable)</w:t>
            </w:r>
          </w:p>
          <w:p w14:paraId="6949F4E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With a charged battery, engage EV mode and confirm the engine does not start under light throttle at moderate speed.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54446F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BB6A78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2CD8B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829688" w14:textId="77777777" w:rsidR="001122E2" w:rsidRDefault="00000000">
            <w:r>
              <w:rPr>
                <w:b/>
                <w:bCs/>
              </w:rPr>
              <w:t>Inspect coolant circuit for the inverter/PCU</w:t>
            </w:r>
          </w:p>
          <w:p w14:paraId="0CD5C62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The inverter has its own coolant circuit on most Toyota/Lexus hybrids. Check for leaks or low coolant level here specifically.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1EE15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6945F4B5" w14:textId="77777777" w:rsidR="001122E2" w:rsidRDefault="001122E2">
      <w:pPr>
        <w:spacing w:before="40" w:after="40"/>
      </w:pPr>
    </w:p>
    <w:p w14:paraId="3BC9A5FC" w14:textId="77777777" w:rsidR="001122E2" w:rsidRDefault="001122E2">
      <w:pPr>
        <w:spacing w:before="40" w:after="40"/>
      </w:pPr>
    </w:p>
    <w:p w14:paraId="41F19368" w14:textId="77777777" w:rsidR="001122E2" w:rsidRDefault="00000000">
      <w:pPr>
        <w:pStyle w:val="Heading2"/>
      </w:pPr>
      <w:r>
        <w:rPr>
          <w:color w:val="2E7D32"/>
        </w:rPr>
        <w:t>B4 — PHEV Charging System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79E726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BB0D4F8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Charging (PHEV Only — skip for HEV)</w:t>
            </w:r>
          </w:p>
        </w:tc>
      </w:tr>
      <w:tr w:rsidR="001122E2" w14:paraId="0297FA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B4591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CBC052" w14:textId="77777777" w:rsidR="001122E2" w:rsidRDefault="00000000">
            <w:r>
              <w:rPr>
                <w:b/>
                <w:bCs/>
              </w:rPr>
              <w:t xml:space="preserve">Inspect the PHEV charging port for damage or </w:t>
            </w:r>
            <w:proofErr w:type="gramStart"/>
            <w:r>
              <w:rPr>
                <w:b/>
                <w:bCs/>
              </w:rPr>
              <w:t>corrosion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B9DDD4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that the inlet door operates correctly and pins are straight and clean.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23E142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2DF1A9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74D483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C0969C6" w14:textId="77777777" w:rsidR="001122E2" w:rsidRDefault="00000000">
            <w:r>
              <w:rPr>
                <w:b/>
                <w:bCs/>
              </w:rPr>
              <w:t>Test Level 1 (120V) charging if possible</w:t>
            </w:r>
          </w:p>
          <w:p w14:paraId="402BCD03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Plug in and confirm the charging indicator activates and shows a correct rate.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B64BE2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5B3AC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0BA61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DF0742A" w14:textId="77777777" w:rsidR="001122E2" w:rsidRDefault="00000000">
            <w:r>
              <w:rPr>
                <w:b/>
                <w:bCs/>
              </w:rPr>
              <w:t>Test Level 2 (AC) charging if available</w:t>
            </w:r>
          </w:p>
          <w:p w14:paraId="2CA529A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the car accepts 7.2 kW (or the rated max) and shows the correct rate on the instrument cluster or app.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73ACC1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CD62F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EA9BED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6CB421" w14:textId="77777777" w:rsidR="001122E2" w:rsidRDefault="00000000">
            <w:r>
              <w:rPr>
                <w:b/>
                <w:bCs/>
              </w:rPr>
              <w:t xml:space="preserve">Confirm the maximum AC charging rate matches the </w:t>
            </w:r>
            <w:proofErr w:type="gramStart"/>
            <w:r>
              <w:rPr>
                <w:b/>
                <w:bCs/>
              </w:rPr>
              <w:t>spec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5447387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Some PHEVs are limited to 3.3 kW onboard — know what you are buying. Rate lower than spec indicates a faulty charger.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B4D3AD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326EE0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F2D20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716649" w14:textId="77777777" w:rsidR="001122E2" w:rsidRDefault="00000000">
            <w:r>
              <w:rPr>
                <w:b/>
                <w:bCs/>
              </w:rPr>
              <w:t>Check included charging cables</w:t>
            </w:r>
          </w:p>
          <w:p w14:paraId="066DDA7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a Mode 2 (granny) cable and optionally a Mode 3 Type 2 cable are included. Replacements cost $100–$400.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628F7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66E3A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871B13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5268424" w14:textId="77777777" w:rsidR="001122E2" w:rsidRDefault="00000000">
            <w:r>
              <w:rPr>
                <w:b/>
                <w:bCs/>
              </w:rPr>
              <w:t>Test the scheduled charging and pre-conditioning function via app or infotainment</w:t>
            </w:r>
          </w:p>
          <w:p w14:paraId="51A8238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Ensure timer-based charging and cabin heating/cooling pre-conditioning work correctly.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A68ED8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2DD298A0" w14:textId="77777777" w:rsidR="001122E2" w:rsidRDefault="001122E2">
      <w:pPr>
        <w:spacing w:before="40" w:after="40"/>
      </w:pPr>
    </w:p>
    <w:p w14:paraId="0335F6EA" w14:textId="77777777" w:rsidR="001122E2" w:rsidRDefault="001122E2">
      <w:pPr>
        <w:spacing w:before="40" w:after="40"/>
      </w:pPr>
    </w:p>
    <w:p w14:paraId="484E18BE" w14:textId="77777777" w:rsidR="001122E2" w:rsidRDefault="00000000">
      <w:pPr>
        <w:pStyle w:val="Heading2"/>
      </w:pPr>
      <w:r>
        <w:rPr>
          <w:color w:val="2E7D32"/>
        </w:rPr>
        <w:lastRenderedPageBreak/>
        <w:t>B5 — Exhaust, Emissions &amp; Engine Systems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71657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7181188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Emissions &amp; Fuel Systems</w:t>
            </w:r>
          </w:p>
        </w:tc>
      </w:tr>
      <w:tr w:rsidR="001122E2" w14:paraId="36F602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8A85F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41F879" w14:textId="77777777" w:rsidR="001122E2" w:rsidRDefault="00000000">
            <w:r>
              <w:rPr>
                <w:b/>
                <w:bCs/>
              </w:rPr>
              <w:t xml:space="preserve">Check the catalytic converter is present and </w:t>
            </w:r>
            <w:proofErr w:type="gramStart"/>
            <w:r>
              <w:rPr>
                <w:b/>
                <w:bCs/>
              </w:rPr>
              <w:t>undamaged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4BE6061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Catalytic converter theft is common on Toyota hybrids (especially Prius and RAV4). Inspect from underneath — a replaced unit will have clean welds.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284427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DBA041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B9A97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BA797B7" w14:textId="77777777" w:rsidR="001122E2" w:rsidRDefault="00000000">
            <w:r>
              <w:rPr>
                <w:b/>
                <w:bCs/>
              </w:rPr>
              <w:t>Confirm no emissions warning lights (EML/</w:t>
            </w:r>
            <w:proofErr w:type="gramStart"/>
            <w:r>
              <w:rPr>
                <w:b/>
                <w:bCs/>
              </w:rPr>
              <w:t>CEL)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177444FD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An illuminated engine management light requires OBD scanning to identify the fault.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2875AFA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745CE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3B7C9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9284490" w14:textId="77777777" w:rsidR="001122E2" w:rsidRDefault="00000000">
            <w:r>
              <w:rPr>
                <w:b/>
                <w:bCs/>
              </w:rPr>
              <w:t>Check the DPF (Diesel hybrids only) for correct regeneration behaviour</w:t>
            </w:r>
          </w:p>
          <w:p w14:paraId="78DB249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Diesel PHEVs (e.g., Mitsubishi Outlander older models) have a DPF that requires occasional active regeneration.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18DF9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B5F90F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C2194E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5B0E9B" w14:textId="77777777" w:rsidR="001122E2" w:rsidRDefault="00000000">
            <w:r>
              <w:rPr>
                <w:b/>
                <w:bCs/>
              </w:rPr>
              <w:t>Check fuel tank, cap, and fuel filler area for leaks</w:t>
            </w:r>
          </w:p>
          <w:p w14:paraId="234C273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Inspect around the fuel filler and under the vehicle near the tank.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89AA8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0C498670" w14:textId="77777777" w:rsidR="001122E2" w:rsidRDefault="001122E2">
      <w:pPr>
        <w:spacing w:before="40" w:after="40"/>
      </w:pPr>
    </w:p>
    <w:p w14:paraId="7BB73254" w14:textId="77777777" w:rsidR="001122E2" w:rsidRDefault="001122E2">
      <w:pPr>
        <w:spacing w:before="40" w:after="40"/>
      </w:pPr>
    </w:p>
    <w:p w14:paraId="3E12B0D5" w14:textId="77777777" w:rsidR="001122E2" w:rsidRDefault="00000000">
      <w:pPr>
        <w:pStyle w:val="Heading2"/>
      </w:pPr>
      <w:r>
        <w:rPr>
          <w:color w:val="2E7D32"/>
        </w:rPr>
        <w:t>B6 — Brakes, Tyres &amp; Suspension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79D0E4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E16C001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Brakes — Hybrid-Specific Notes</w:t>
            </w:r>
          </w:p>
        </w:tc>
      </w:tr>
      <w:tr w:rsidR="001122E2" w14:paraId="6458A1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D6BE1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47A2F8" w14:textId="77777777" w:rsidR="001122E2" w:rsidRDefault="00000000">
            <w:r>
              <w:rPr>
                <w:b/>
                <w:bCs/>
              </w:rPr>
              <w:t xml:space="preserve">Check brake discs for pitting and corrosion due to low </w:t>
            </w:r>
            <w:proofErr w:type="gramStart"/>
            <w:r>
              <w:rPr>
                <w:b/>
                <w:bCs/>
              </w:rPr>
              <w:t>use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6143CE6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Hybrids use regenerative braking heavily. Discs may have low wear but surface pitting or rust rings from infrequent use.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152E64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B6D3E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2B6F4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8598DE7" w14:textId="77777777" w:rsidR="001122E2" w:rsidRDefault="00000000">
            <w:r>
              <w:rPr>
                <w:b/>
                <w:bCs/>
              </w:rPr>
              <w:t xml:space="preserve">Test blended braking system feel during test </w:t>
            </w:r>
            <w:proofErr w:type="gramStart"/>
            <w:r>
              <w:rPr>
                <w:b/>
                <w:bCs/>
              </w:rPr>
              <w:t>drive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3EA5A1D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Hybrid brake pedal feel integrates hydraulic and regen braking — it is different from a normal car. Any sponginess or inconsistency is a concern.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3ECDE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8E6FF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14E70A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F040A6" w14:textId="77777777" w:rsidR="001122E2" w:rsidRDefault="00000000">
            <w:r>
              <w:rPr>
                <w:b/>
                <w:bCs/>
              </w:rPr>
              <w:t xml:space="preserve">Check brake pad thickness at all four </w:t>
            </w:r>
            <w:proofErr w:type="gramStart"/>
            <w:r>
              <w:rPr>
                <w:b/>
                <w:bCs/>
              </w:rPr>
              <w:t>corners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28ED0E3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Rear brakes on some hybrids see very little wear due to regen. Check that discs have not stuck or seized from low use.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9478C8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53F31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0E4668F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Tyres &amp; Suspension</w:t>
            </w:r>
          </w:p>
        </w:tc>
      </w:tr>
      <w:tr w:rsidR="001122E2" w14:paraId="192865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447978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98DF229" w14:textId="77777777" w:rsidR="001122E2" w:rsidRDefault="00000000">
            <w:r>
              <w:rPr>
                <w:b/>
                <w:bCs/>
              </w:rPr>
              <w:t>Inspect tyre tread depth and wear pattern</w:t>
            </w:r>
          </w:p>
          <w:p w14:paraId="658FE4F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Uneven wear signals alignment or suspension issues. Measure with a gauge — legal minimum is 1.6mm in the UK/US.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508C6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88082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DDBFD2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B8AE3BC" w14:textId="77777777" w:rsidR="001122E2" w:rsidRDefault="00000000">
            <w:r>
              <w:rPr>
                <w:b/>
                <w:bCs/>
              </w:rPr>
              <w:t>Check tyre age (moulded date code on sidewall)</w:t>
            </w:r>
          </w:p>
          <w:p w14:paraId="5A4F69BA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Replace tyres older than 6 years regardless of tread depth.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397FAE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5B74B3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21E0C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FB8A8B4" w14:textId="77777777" w:rsidR="001122E2" w:rsidRDefault="00000000">
            <w:r>
              <w:rPr>
                <w:b/>
                <w:bCs/>
              </w:rPr>
              <w:t>Test suspension over speed bumps and rough surfaces</w:t>
            </w:r>
          </w:p>
          <w:p w14:paraId="0A2CD1A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Listen for knocking or clunking. A hybrid's heavier weight (from battery) can accelerate bush wear.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47348A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63CC81DF" w14:textId="77777777" w:rsidR="001122E2" w:rsidRDefault="001122E2">
      <w:pPr>
        <w:spacing w:before="40" w:after="40"/>
      </w:pPr>
    </w:p>
    <w:p w14:paraId="379F3781" w14:textId="77777777" w:rsidR="001122E2" w:rsidRDefault="001122E2">
      <w:pPr>
        <w:spacing w:before="40" w:after="40"/>
      </w:pPr>
    </w:p>
    <w:p w14:paraId="7221347D" w14:textId="77777777" w:rsidR="001122E2" w:rsidRDefault="00000000">
      <w:pPr>
        <w:pStyle w:val="Heading2"/>
      </w:pPr>
      <w:r>
        <w:rPr>
          <w:color w:val="2E7D32"/>
        </w:rPr>
        <w:lastRenderedPageBreak/>
        <w:t>B7 — Exterior, Interior, Safety &amp; Documentation</w:t>
      </w:r>
    </w:p>
    <w:p w14:paraId="7EE79D70" w14:textId="77777777" w:rsidR="001122E2" w:rsidRDefault="00000000">
      <w:pPr>
        <w:spacing w:before="60" w:after="100"/>
        <w:jc w:val="both"/>
      </w:pPr>
      <w:r>
        <w:t>The following checks are identical to those in Part A, Sections A6, A8, and A9. Complete all applicable rows.</w:t>
      </w:r>
    </w:p>
    <w:p w14:paraId="168FBF76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502ACB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3B0C964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Exterior &amp; Interior — As Per Part A, Section A6</w:t>
            </w:r>
          </w:p>
        </w:tc>
      </w:tr>
      <w:tr w:rsidR="001122E2" w14:paraId="6586562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D3CD1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C6EC145" w14:textId="77777777" w:rsidR="001122E2" w:rsidRDefault="00000000">
            <w:r>
              <w:rPr>
                <w:b/>
                <w:bCs/>
              </w:rPr>
              <w:t>Body panels — dents, paint inconsistencies, panel gap alignment</w:t>
            </w:r>
          </w:p>
          <w:p w14:paraId="5FF9417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As detailed in Part A Section A6.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851646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EE7BF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A4FF8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DEC79B8" w14:textId="77777777" w:rsidR="001122E2" w:rsidRDefault="00000000">
            <w:r>
              <w:rPr>
                <w:b/>
                <w:bCs/>
              </w:rPr>
              <w:t>Windscreen and glass condition</w:t>
            </w:r>
          </w:p>
          <w:p w14:paraId="24067C3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As per Part A. Windscreen replacements for hybrids with embedded antennas can be costly.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7D7DA8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BDD10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A82DB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DED9866" w14:textId="77777777" w:rsidR="001122E2" w:rsidRDefault="00000000">
            <w:r>
              <w:rPr>
                <w:b/>
                <w:bCs/>
              </w:rPr>
              <w:t>All exterior lights functioning</w:t>
            </w:r>
          </w:p>
          <w:p w14:paraId="5EFC444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Test all lights including DRL, indicators, reversing lights.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ED3BBEC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7B24E6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AD64CD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4E9538" w14:textId="77777777" w:rsidR="001122E2" w:rsidRDefault="00000000">
            <w:r>
              <w:rPr>
                <w:b/>
                <w:bCs/>
              </w:rPr>
              <w:t>Tyre condition, wheel condition</w:t>
            </w:r>
          </w:p>
          <w:p w14:paraId="23BF594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See B6 above for hybrid-specific brake and tyre notes.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D049F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BAC205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770F8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9A76EC" w14:textId="77777777" w:rsidR="001122E2" w:rsidRDefault="00000000">
            <w:r>
              <w:rPr>
                <w:b/>
                <w:bCs/>
              </w:rPr>
              <w:t>Interior condition — seats, trim, carpet, headlining</w:t>
            </w:r>
          </w:p>
          <w:p w14:paraId="48D0F1E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for water ingress marks, especially around the boot area where the HV battery is often located.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DD37A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C19C81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615EF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3849D12" w14:textId="77777777" w:rsidR="001122E2" w:rsidRDefault="00000000">
            <w:r>
              <w:rPr>
                <w:b/>
                <w:bCs/>
              </w:rPr>
              <w:t>HVAC heating and air conditioning</w:t>
            </w:r>
          </w:p>
          <w:p w14:paraId="318A7AA1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Note: some hybrids use an electric compressor — confirm A/C works in EV mode without the engine running (PHEV).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8F4A1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B0B37D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1D161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E5F329" w14:textId="77777777" w:rsidR="001122E2" w:rsidRDefault="00000000">
            <w:r>
              <w:rPr>
                <w:b/>
                <w:bCs/>
              </w:rPr>
              <w:t>Boot space — confirm no HV battery encroachment beyond spec</w:t>
            </w:r>
          </w:p>
          <w:p w14:paraId="32AE2E35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Some PHEV battery packs reduce boot depth. Confirm this is acceptable for your use case.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2F779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2E1B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869189B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Safety Systems — As Per Part A, Section A8</w:t>
            </w:r>
          </w:p>
        </w:tc>
      </w:tr>
      <w:tr w:rsidR="001122E2" w14:paraId="1319343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42836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B8E71B" w14:textId="77777777" w:rsidR="001122E2" w:rsidRDefault="00000000">
            <w:r>
              <w:rPr>
                <w:b/>
                <w:bCs/>
              </w:rPr>
              <w:t xml:space="preserve">No airbag/SRS warning </w:t>
            </w:r>
            <w:proofErr w:type="gramStart"/>
            <w:r>
              <w:rPr>
                <w:b/>
                <w:bCs/>
              </w:rPr>
              <w:t>lights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3286CFF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CRITICAL — same as BEVs.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8E5632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ED570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F42D0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A6FDDE6" w14:textId="77777777" w:rsidR="001122E2" w:rsidRDefault="00000000">
            <w:r>
              <w:rPr>
                <w:b/>
                <w:bCs/>
              </w:rPr>
              <w:t>AEB, lane keep assist, cameras, parking sensors — all functioning</w:t>
            </w:r>
          </w:p>
          <w:p w14:paraId="10A0AC88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Same tests as Part A Section A8.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F078710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CBF75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51F8B8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Documentation — As Per Part A, Section A9</w:t>
            </w:r>
          </w:p>
        </w:tc>
      </w:tr>
      <w:tr w:rsidR="001122E2" w14:paraId="7428BB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04B9C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85721B0" w14:textId="77777777" w:rsidR="001122E2" w:rsidRDefault="00000000">
            <w:r>
              <w:rPr>
                <w:b/>
                <w:bCs/>
              </w:rPr>
              <w:t xml:space="preserve">V5C / title document matches VIN and </w:t>
            </w:r>
            <w:proofErr w:type="gramStart"/>
            <w:r>
              <w:rPr>
                <w:b/>
                <w:bCs/>
              </w:rPr>
              <w:t>description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21B4517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CRITICAL. As per Part A Section A9.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DA593E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EEC8D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A24DA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28A9786" w14:textId="77777777" w:rsidR="001122E2" w:rsidRDefault="00000000">
            <w:r>
              <w:rPr>
                <w:b/>
                <w:bCs/>
              </w:rPr>
              <w:t xml:space="preserve">No outstanding </w:t>
            </w:r>
            <w:proofErr w:type="gramStart"/>
            <w:r>
              <w:rPr>
                <w:b/>
                <w:bCs/>
              </w:rPr>
              <w:t>finance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59E3D9ED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Run HPI check. Outstanding finance is a deal-breaker.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2C48A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AB8AE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F7AF9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189517" w14:textId="77777777" w:rsidR="001122E2" w:rsidRDefault="00000000">
            <w:r>
              <w:rPr>
                <w:b/>
                <w:bCs/>
              </w:rPr>
              <w:t xml:space="preserve">MOT / inspection history — mileage </w:t>
            </w:r>
            <w:proofErr w:type="gramStart"/>
            <w:r>
              <w:rPr>
                <w:b/>
                <w:bCs/>
              </w:rPr>
              <w:t>consistent</w:t>
            </w:r>
            <w:r>
              <w:rPr>
                <w:b/>
                <w:bCs/>
                <w:color w:val="C62828"/>
                <w:sz w:val="17"/>
                <w:szCs w:val="17"/>
              </w:rPr>
              <w:t xml:space="preserve">  CRITICAL</w:t>
            </w:r>
            <w:proofErr w:type="gramEnd"/>
          </w:p>
          <w:p w14:paraId="0A1C6DA6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for any clocking. Hybrids often have very low mileage — make sure it is genuine.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FA7280E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7F6756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0A4EDF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8807E9A" w14:textId="77777777" w:rsidR="001122E2" w:rsidRDefault="00000000">
            <w:proofErr w:type="gramStart"/>
            <w:r>
              <w:rPr>
                <w:b/>
                <w:bCs/>
              </w:rPr>
              <w:t>Full service</w:t>
            </w:r>
            <w:proofErr w:type="gramEnd"/>
            <w:r>
              <w:rPr>
                <w:b/>
                <w:bCs/>
              </w:rPr>
              <w:t xml:space="preserve"> history available, including hybrid system checks</w:t>
            </w:r>
          </w:p>
          <w:p w14:paraId="2485BFA0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Hybrid inverter coolant, HV battery checks, and EV mode checks should appear in service history.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A15234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48FAD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03469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lastRenderedPageBreak/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9B6E11A" w14:textId="77777777" w:rsidR="001122E2" w:rsidRDefault="00000000">
            <w:r>
              <w:rPr>
                <w:b/>
                <w:bCs/>
              </w:rPr>
              <w:t xml:space="preserve">Confirm catalytic converter replacement history if </w:t>
            </w:r>
            <w:proofErr w:type="gramStart"/>
            <w:r>
              <w:rPr>
                <w:b/>
                <w:bCs/>
              </w:rPr>
              <w:t>applicable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47E64D4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Toyota hybrids are a common theft target. If replaced, confirm OEM or quality aftermarket.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9307F47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5E4E5F9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0941E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931A8EF" w14:textId="77777777" w:rsidR="001122E2" w:rsidRDefault="00000000">
            <w:r>
              <w:rPr>
                <w:b/>
                <w:bCs/>
              </w:rPr>
              <w:t>Confirm any remaining manufacturer or hybrid battery warranty</w:t>
            </w:r>
          </w:p>
          <w:p w14:paraId="612AC23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Confirm transferability in writing.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6ADA88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7FB6B318" w14:textId="77777777" w:rsidR="001122E2" w:rsidRDefault="001122E2">
      <w:pPr>
        <w:spacing w:before="40" w:after="40"/>
      </w:pPr>
    </w:p>
    <w:p w14:paraId="1F018E3E" w14:textId="77777777" w:rsidR="001122E2" w:rsidRDefault="001122E2">
      <w:pPr>
        <w:spacing w:before="40" w:after="40"/>
      </w:pPr>
    </w:p>
    <w:p w14:paraId="19BA9101" w14:textId="77777777" w:rsidR="001122E2" w:rsidRDefault="00000000">
      <w:pPr>
        <w:pStyle w:val="Heading2"/>
      </w:pPr>
      <w:r>
        <w:rPr>
          <w:color w:val="2E7D32"/>
        </w:rPr>
        <w:t>B8 — Hybrid Test Drive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799635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5599AD9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Hybrid-Specific Test Drive</w:t>
            </w:r>
          </w:p>
        </w:tc>
      </w:tr>
      <w:tr w:rsidR="001122E2" w14:paraId="4F774C8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85977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117BF1" w14:textId="77777777" w:rsidR="001122E2" w:rsidRDefault="00000000">
            <w:r>
              <w:rPr>
                <w:b/>
                <w:bCs/>
              </w:rPr>
              <w:t>Confirm EV-mode operation at low speed (HEV and PHEV)</w:t>
            </w:r>
          </w:p>
          <w:p w14:paraId="7BCC84B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The engine should not start immediately from cold at low throttle and low speed in most modern hybrids.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00D761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079B7F6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C0D075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09EF6C" w14:textId="77777777" w:rsidR="001122E2" w:rsidRDefault="00000000">
            <w:r>
              <w:rPr>
                <w:b/>
                <w:bCs/>
              </w:rPr>
              <w:t>Test the engine auto-start/stop transition for smoothness</w:t>
            </w:r>
          </w:p>
          <w:p w14:paraId="3632D0AF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The engine should start and stop without vibration, lurch, or hesitation.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67CAA3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F7DD5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73C12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AC5BF1F" w14:textId="77777777" w:rsidR="001122E2" w:rsidRDefault="00000000">
            <w:r>
              <w:rPr>
                <w:b/>
                <w:bCs/>
              </w:rPr>
              <w:t>Test full-throttle acceleration for combined ICE + electric response</w:t>
            </w:r>
          </w:p>
          <w:p w14:paraId="4F41ECE4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Both power sources should work together seamlessly. Any lag or hesitation warrants investigation.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F29BE7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1EEF04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76134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1CF810F" w14:textId="77777777" w:rsidR="001122E2" w:rsidRDefault="00000000">
            <w:r>
              <w:rPr>
                <w:b/>
                <w:bCs/>
              </w:rPr>
              <w:t>Monitor the hybrid energy flow display during the drive</w:t>
            </w:r>
          </w:p>
          <w:p w14:paraId="2097019B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Check that both the battery charging and discharge arrows, and the engine contribution display, are working.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C255306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19236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8B29AA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CA2FD5" w14:textId="77777777" w:rsidR="001122E2" w:rsidRDefault="00000000">
            <w:r>
              <w:rPr>
                <w:b/>
                <w:bCs/>
              </w:rPr>
              <w:t>Test EV-only mode for the rated distance (</w:t>
            </w:r>
            <w:proofErr w:type="gramStart"/>
            <w:r>
              <w:rPr>
                <w:b/>
                <w:bCs/>
              </w:rPr>
              <w:t>PHEV)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4A99C662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Fully charged PHEV should cover the rated EV range. Less than 75% of the rated range is a concern.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5C8CC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DB56E4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4FA470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7642299" w14:textId="77777777" w:rsidR="001122E2" w:rsidRDefault="00000000">
            <w:r>
              <w:rPr>
                <w:b/>
                <w:bCs/>
              </w:rPr>
              <w:t>Listen for engine noise during transitions between modes</w:t>
            </w:r>
          </w:p>
          <w:p w14:paraId="47900D1E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 clunking, rattling, or abrupt noise when the engine starts or stops.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C5400F3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F7B31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555BC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9AE0EE0" w14:textId="77777777" w:rsidR="001122E2" w:rsidRDefault="00000000">
            <w:r>
              <w:rPr>
                <w:b/>
                <w:bCs/>
              </w:rPr>
              <w:t xml:space="preserve">Note the fuel economy </w:t>
            </w:r>
            <w:proofErr w:type="gramStart"/>
            <w:r>
              <w:rPr>
                <w:b/>
                <w:bCs/>
              </w:rPr>
              <w:t>indicator</w:t>
            </w:r>
            <w:r>
              <w:rPr>
                <w:b/>
                <w:bCs/>
                <w:color w:val="FF8F00"/>
                <w:sz w:val="17"/>
                <w:szCs w:val="17"/>
              </w:rPr>
              <w:t xml:space="preserve">  CAUTION</w:t>
            </w:r>
            <w:proofErr w:type="gramEnd"/>
          </w:p>
          <w:p w14:paraId="757D6257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Hybrids typically achieve excellent mpg. An abnormally low mpg reading may indicate the hybrid system is not functioning optimally.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8E1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632A1E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3A7DD7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17A622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4D5193" w14:textId="77777777" w:rsidR="001122E2" w:rsidRDefault="00000000">
            <w:r>
              <w:rPr>
                <w:b/>
                <w:bCs/>
              </w:rPr>
              <w:t>Test charging recovery during deceleration and braking</w:t>
            </w:r>
          </w:p>
          <w:p w14:paraId="133F4B8C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The battery state-of-charge gauge should rise noticeably when decelerating from motorway speeds.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41F6D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CB340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E8EB9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7A2B7E8" w14:textId="77777777" w:rsidR="001122E2" w:rsidRDefault="00000000">
            <w:r>
              <w:rPr>
                <w:b/>
                <w:bCs/>
              </w:rPr>
              <w:t>Check all warning lights on return</w:t>
            </w:r>
          </w:p>
          <w:p w14:paraId="5875EDA9" w14:textId="77777777" w:rsidR="001122E2" w:rsidRDefault="00000000">
            <w:pPr>
              <w:spacing w:before="30"/>
            </w:pPr>
            <w:r>
              <w:rPr>
                <w:i/>
                <w:iCs/>
                <w:color w:val="757575"/>
                <w:sz w:val="18"/>
                <w:szCs w:val="18"/>
              </w:rPr>
              <w:t>Note any lights that appeared during the drive. Request a dealer scan for any stored fault codes.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2B56F1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03C33B9B" w14:textId="77777777" w:rsidR="001122E2" w:rsidRDefault="001122E2">
      <w:pPr>
        <w:spacing w:before="40" w:after="40"/>
      </w:pPr>
    </w:p>
    <w:p w14:paraId="73D257FC" w14:textId="77777777" w:rsidR="001122E2" w:rsidRDefault="001122E2">
      <w:pPr>
        <w:spacing w:before="40" w:after="40"/>
      </w:pPr>
    </w:p>
    <w:p w14:paraId="678664F7" w14:textId="77777777" w:rsidR="001122E2" w:rsidRDefault="00000000">
      <w:pPr>
        <w:pStyle w:val="Heading2"/>
      </w:pPr>
      <w:r>
        <w:rPr>
          <w:color w:val="2E7D32"/>
        </w:rPr>
        <w:lastRenderedPageBreak/>
        <w:t>Part B Summary — Score Sheet</w:t>
      </w:r>
    </w:p>
    <w:p w14:paraId="29DC52B1" w14:textId="77777777" w:rsidR="001122E2" w:rsidRDefault="00000000">
      <w:pPr>
        <w:spacing w:before="60" w:after="100"/>
        <w:jc w:val="both"/>
      </w:pPr>
      <w:r>
        <w:t>Use this table to record your overall assessment of each category after completing Part B.</w:t>
      </w:r>
    </w:p>
    <w:p w14:paraId="045D068E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3"/>
        <w:gridCol w:w="1110"/>
        <w:gridCol w:w="1621"/>
        <w:gridCol w:w="928"/>
        <w:gridCol w:w="928"/>
      </w:tblGrid>
      <w:tr w:rsidR="001122E2" w14:paraId="005CF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D1162D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4CBD14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Pass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FE5DFE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Concern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6895D2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Fail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1B5E2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4843C7" w14:textId="77777777" w:rsidR="001122E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N/A</w:t>
            </w:r>
          </w:p>
        </w:tc>
      </w:tr>
      <w:tr w:rsidR="001122E2" w14:paraId="08936B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F25C2F" w14:textId="77777777" w:rsidR="001122E2" w:rsidRDefault="00000000">
            <w:r>
              <w:t>Battery / Powertrain Health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C73F8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DD1F0F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FD6B21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037B07" w14:textId="77777777" w:rsidR="001122E2" w:rsidRDefault="001122E2">
            <w:pPr>
              <w:jc w:val="center"/>
            </w:pPr>
          </w:p>
        </w:tc>
      </w:tr>
      <w:tr w:rsidR="001122E2" w14:paraId="70E3A7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844B16" w14:textId="77777777" w:rsidR="001122E2" w:rsidRDefault="00000000">
            <w:r>
              <w:t>Charging System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415060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B5545B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720CF5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681467" w14:textId="77777777" w:rsidR="001122E2" w:rsidRDefault="001122E2">
            <w:pPr>
              <w:jc w:val="center"/>
            </w:pPr>
          </w:p>
        </w:tc>
      </w:tr>
      <w:tr w:rsidR="001122E2" w14:paraId="38F98A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AE409B" w14:textId="77777777" w:rsidR="001122E2" w:rsidRDefault="00000000">
            <w:r>
              <w:t>Exterior &amp; Body Condition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F170C4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801612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DBAEF2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D33DDF" w14:textId="77777777" w:rsidR="001122E2" w:rsidRDefault="001122E2">
            <w:pPr>
              <w:jc w:val="center"/>
            </w:pPr>
          </w:p>
        </w:tc>
      </w:tr>
      <w:tr w:rsidR="001122E2" w14:paraId="4203DE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450456" w14:textId="77777777" w:rsidR="001122E2" w:rsidRDefault="00000000">
            <w:r>
              <w:t>Interior &amp; Electronics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C42B29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B8AE86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0BEA14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1FB8DE" w14:textId="77777777" w:rsidR="001122E2" w:rsidRDefault="001122E2">
            <w:pPr>
              <w:jc w:val="center"/>
            </w:pPr>
          </w:p>
        </w:tc>
      </w:tr>
      <w:tr w:rsidR="001122E2" w14:paraId="6B932A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7EC655" w14:textId="77777777" w:rsidR="001122E2" w:rsidRDefault="00000000">
            <w:r>
              <w:t>Tyres &amp; Brakes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8B7A4D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DFCA7E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681A9E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D1E6E2" w14:textId="77777777" w:rsidR="001122E2" w:rsidRDefault="001122E2">
            <w:pPr>
              <w:jc w:val="center"/>
            </w:pPr>
          </w:p>
        </w:tc>
      </w:tr>
      <w:tr w:rsidR="001122E2" w14:paraId="4092F4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D2EF8F" w14:textId="77777777" w:rsidR="001122E2" w:rsidRDefault="00000000">
            <w:r>
              <w:t>Safety Systems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3D001D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3A371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607667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AB095C" w14:textId="77777777" w:rsidR="001122E2" w:rsidRDefault="001122E2">
            <w:pPr>
              <w:jc w:val="center"/>
            </w:pPr>
          </w:p>
        </w:tc>
      </w:tr>
      <w:tr w:rsidR="001122E2" w14:paraId="52A94B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B10F51" w14:textId="77777777" w:rsidR="001122E2" w:rsidRDefault="00000000">
            <w:r>
              <w:t>Service History &amp; Documentation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A58EFD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6B3D5B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1D7D71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620011" w14:textId="77777777" w:rsidR="001122E2" w:rsidRDefault="001122E2">
            <w:pPr>
              <w:jc w:val="center"/>
            </w:pPr>
          </w:p>
        </w:tc>
      </w:tr>
      <w:tr w:rsidR="001122E2" w14:paraId="41ED1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AF37BF" w14:textId="77777777" w:rsidR="001122E2" w:rsidRDefault="00000000">
            <w:r>
              <w:t>Test Drive Results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FA7C7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85D885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D02063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774709" w14:textId="77777777" w:rsidR="001122E2" w:rsidRDefault="001122E2">
            <w:pPr>
              <w:jc w:val="center"/>
            </w:pPr>
          </w:p>
        </w:tc>
      </w:tr>
      <w:tr w:rsidR="001122E2" w14:paraId="039686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F0E67C" w14:textId="77777777" w:rsidR="001122E2" w:rsidRDefault="00000000">
            <w:r>
              <w:t>Final Price &amp; Paperwork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C6F2C5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5C5398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FFDADD" w14:textId="77777777" w:rsidR="001122E2" w:rsidRDefault="001122E2">
            <w:pPr>
              <w:jc w:val="center"/>
            </w:pP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7C38A9" w14:textId="77777777" w:rsidR="001122E2" w:rsidRDefault="001122E2">
            <w:pPr>
              <w:jc w:val="center"/>
            </w:pPr>
          </w:p>
        </w:tc>
      </w:tr>
    </w:tbl>
    <w:p w14:paraId="40A77ECA" w14:textId="77777777" w:rsidR="001122E2" w:rsidRDefault="001122E2">
      <w:pPr>
        <w:spacing w:before="40" w:after="40"/>
      </w:pPr>
    </w:p>
    <w:p w14:paraId="74B7D58F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122E2" w14:paraId="257EB7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88C868" w14:textId="77777777" w:rsidR="001122E2" w:rsidRDefault="00000000">
            <w:r>
              <w:rPr>
                <w:b/>
                <w:bCs/>
              </w:rPr>
              <w:t>Asking Price:</w:t>
            </w:r>
          </w:p>
          <w:p w14:paraId="597D288E" w14:textId="77777777" w:rsidR="001122E2" w:rsidRDefault="00000000">
            <w:r>
              <w:rPr>
                <w:color w:val="757575"/>
              </w:rPr>
              <w:t>£ / $  _______________________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89A335" w14:textId="77777777" w:rsidR="001122E2" w:rsidRDefault="00000000">
            <w:r>
              <w:rPr>
                <w:b/>
                <w:bCs/>
              </w:rPr>
              <w:t>Revised Offer:</w:t>
            </w:r>
          </w:p>
          <w:p w14:paraId="0846F702" w14:textId="77777777" w:rsidR="001122E2" w:rsidRDefault="00000000">
            <w:r>
              <w:rPr>
                <w:color w:val="757575"/>
              </w:rPr>
              <w:t>£ / $  _______________________</w:t>
            </w:r>
          </w:p>
        </w:tc>
      </w:tr>
      <w:tr w:rsidR="001122E2" w14:paraId="3AF185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953B1E7" w14:textId="77777777" w:rsidR="001122E2" w:rsidRDefault="00000000">
            <w:r>
              <w:rPr>
                <w:b/>
                <w:bCs/>
              </w:rPr>
              <w:t>Key concerns to resolve before purchase:</w:t>
            </w:r>
          </w:p>
          <w:p w14:paraId="6ADCA80F" w14:textId="77777777" w:rsidR="001122E2" w:rsidRDefault="00000000">
            <w:r>
              <w:rPr>
                <w:color w:val="757575"/>
              </w:rPr>
              <w:t>1.  ________________________________________________________________________</w:t>
            </w:r>
          </w:p>
          <w:p w14:paraId="2E2829AE" w14:textId="77777777" w:rsidR="001122E2" w:rsidRDefault="00000000">
            <w:r>
              <w:rPr>
                <w:color w:val="757575"/>
              </w:rPr>
              <w:t>2.  ________________________________________________________________________</w:t>
            </w:r>
          </w:p>
          <w:p w14:paraId="55D3D725" w14:textId="77777777" w:rsidR="001122E2" w:rsidRDefault="00000000">
            <w:r>
              <w:rPr>
                <w:color w:val="757575"/>
              </w:rPr>
              <w:t>3.  ________________________________________________________________________</w:t>
            </w:r>
          </w:p>
        </w:tc>
      </w:tr>
    </w:tbl>
    <w:p w14:paraId="5E9F32A5" w14:textId="77777777" w:rsidR="001122E2" w:rsidRDefault="00000000">
      <w:r>
        <w:br w:type="page"/>
      </w:r>
    </w:p>
    <w:p w14:paraId="1C66CBA5" w14:textId="77777777" w:rsidR="001122E2" w:rsidRDefault="00000000">
      <w:pPr>
        <w:pStyle w:val="Heading1"/>
        <w:pBdr>
          <w:bottom w:val="single" w:sz="10" w:space="6" w:color="00BCD4"/>
        </w:pBdr>
      </w:pPr>
      <w:r>
        <w:lastRenderedPageBreak/>
        <w:t>Negotiation Guide &amp; Absolute Red Flags</w:t>
      </w:r>
    </w:p>
    <w:p w14:paraId="2E9F3B67" w14:textId="77777777" w:rsidR="001122E2" w:rsidRDefault="00000000">
      <w:pPr>
        <w:pStyle w:val="Heading2"/>
      </w:pPr>
      <w:r>
        <w:t>Immediate Walk-Away Conditions</w:t>
      </w:r>
    </w:p>
    <w:p w14:paraId="2DB6BCAE" w14:textId="77777777" w:rsidR="001122E2" w:rsidRDefault="00000000">
      <w:pPr>
        <w:spacing w:before="60" w:after="100"/>
        <w:jc w:val="both"/>
      </w:pPr>
      <w:r>
        <w:t>If any of the following are confirmed, do not proceed unless the issue is fully resolved in writing before exchange of funds:</w:t>
      </w:r>
    </w:p>
    <w:p w14:paraId="56712604" w14:textId="77777777" w:rsidR="001122E2" w:rsidRDefault="001122E2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9013"/>
      </w:tblGrid>
      <w:tr w:rsidR="001122E2" w14:paraId="0D426D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CC5A3E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AEE0DA" w14:textId="77777777" w:rsidR="001122E2" w:rsidRDefault="00000000">
            <w:r>
              <w:rPr>
                <w:b/>
                <w:bCs/>
                <w:color w:val="C62828"/>
              </w:rPr>
              <w:t>VIN mismatch between vehicle, V5C/title, and dashboard</w:t>
            </w:r>
          </w:p>
          <w:p w14:paraId="56F4ED5A" w14:textId="77777777" w:rsidR="001122E2" w:rsidRDefault="00000000">
            <w:r>
              <w:rPr>
                <w:i/>
                <w:iCs/>
                <w:sz w:val="18"/>
                <w:szCs w:val="18"/>
              </w:rPr>
              <w:t>This is a potential stolen vehicle or cut-and-shut (two cars welded together). Walk away immediately.</w:t>
            </w:r>
          </w:p>
        </w:tc>
      </w:tr>
      <w:tr w:rsidR="001122E2" w14:paraId="0FBB9C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72EFCE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668348" w14:textId="77777777" w:rsidR="001122E2" w:rsidRDefault="00000000">
            <w:r>
              <w:rPr>
                <w:b/>
                <w:bCs/>
                <w:color w:val="C62828"/>
              </w:rPr>
              <w:t>Outstanding finance confirmed on HPI/</w:t>
            </w:r>
            <w:proofErr w:type="spellStart"/>
            <w:r>
              <w:rPr>
                <w:b/>
                <w:bCs/>
                <w:color w:val="C62828"/>
              </w:rPr>
              <w:t>AutoCheck</w:t>
            </w:r>
            <w:proofErr w:type="spellEnd"/>
          </w:p>
          <w:p w14:paraId="03C74C02" w14:textId="77777777" w:rsidR="001122E2" w:rsidRDefault="00000000">
            <w:r>
              <w:rPr>
                <w:i/>
                <w:iCs/>
                <w:sz w:val="18"/>
                <w:szCs w:val="18"/>
              </w:rPr>
              <w:t>The lender owns the car — not the seller. You could lose the vehicle after purchase.</w:t>
            </w:r>
          </w:p>
        </w:tc>
      </w:tr>
      <w:tr w:rsidR="001122E2" w14:paraId="37202A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810745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00B89D" w14:textId="77777777" w:rsidR="001122E2" w:rsidRDefault="00000000">
            <w:r>
              <w:rPr>
                <w:b/>
                <w:bCs/>
                <w:color w:val="C62828"/>
              </w:rPr>
              <w:t>Salvage, rebuilt, or flood title</w:t>
            </w:r>
          </w:p>
          <w:p w14:paraId="06B70AA6" w14:textId="77777777" w:rsidR="001122E2" w:rsidRDefault="00000000">
            <w:r>
              <w:rPr>
                <w:i/>
                <w:iCs/>
                <w:sz w:val="18"/>
                <w:szCs w:val="18"/>
              </w:rPr>
              <w:t>These vehicles carry permanent title brands that affect value, insurability, and safety.</w:t>
            </w:r>
          </w:p>
        </w:tc>
      </w:tr>
      <w:tr w:rsidR="001122E2" w14:paraId="2C88DB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185E35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E30ADF" w14:textId="77777777" w:rsidR="001122E2" w:rsidRDefault="00000000">
            <w:r>
              <w:rPr>
                <w:b/>
                <w:bCs/>
                <w:color w:val="C62828"/>
              </w:rPr>
              <w:t>Active high-voltage battery fault light (BEV or hybrid)</w:t>
            </w:r>
          </w:p>
          <w:p w14:paraId="6624CAE7" w14:textId="77777777" w:rsidR="001122E2" w:rsidRDefault="00000000">
            <w:r>
              <w:rPr>
                <w:i/>
                <w:iCs/>
                <w:sz w:val="18"/>
                <w:szCs w:val="18"/>
              </w:rPr>
              <w:t>Until diagnosed and quoted, you cannot know the cost. Walk away or insist on a specialist diagnosis at the seller's cost.</w:t>
            </w:r>
          </w:p>
        </w:tc>
      </w:tr>
      <w:tr w:rsidR="001122E2" w14:paraId="4C3A48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4A76D3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BD323A" w14:textId="77777777" w:rsidR="001122E2" w:rsidRDefault="00000000">
            <w:r>
              <w:rPr>
                <w:b/>
                <w:bCs/>
                <w:color w:val="C62828"/>
              </w:rPr>
              <w:t>Evidence of undisclosed collision repair (structural damage)</w:t>
            </w:r>
          </w:p>
          <w:p w14:paraId="6D3CB009" w14:textId="77777777" w:rsidR="001122E2" w:rsidRDefault="00000000">
            <w:r>
              <w:rPr>
                <w:i/>
                <w:iCs/>
                <w:sz w:val="18"/>
                <w:szCs w:val="18"/>
              </w:rPr>
              <w:t>Incorrect structural repairs compromise crash safety. Walk away without a certified inspection report.</w:t>
            </w:r>
          </w:p>
        </w:tc>
      </w:tr>
      <w:tr w:rsidR="001122E2" w14:paraId="541DDF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04B9FF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604ED8" w14:textId="77777777" w:rsidR="001122E2" w:rsidRDefault="00000000">
            <w:r>
              <w:rPr>
                <w:b/>
                <w:bCs/>
                <w:color w:val="C62828"/>
              </w:rPr>
              <w:t>Mileage clocking confirmed via MOT/inspection records</w:t>
            </w:r>
          </w:p>
          <w:p w14:paraId="64BD7AD3" w14:textId="77777777" w:rsidR="001122E2" w:rsidRDefault="00000000">
            <w:r>
              <w:rPr>
                <w:i/>
                <w:iCs/>
                <w:sz w:val="18"/>
                <w:szCs w:val="18"/>
              </w:rPr>
              <w:t>Odometer fraud is illegal and vitiates the entire transaction. Walk away and report.</w:t>
            </w:r>
          </w:p>
        </w:tc>
      </w:tr>
      <w:tr w:rsidR="001122E2" w14:paraId="1630C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271055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AA466D" w14:textId="77777777" w:rsidR="001122E2" w:rsidRDefault="00000000">
            <w:r>
              <w:rPr>
                <w:b/>
                <w:bCs/>
                <w:color w:val="C62828"/>
              </w:rPr>
              <w:t>Absent catalytic converter (hybrid)</w:t>
            </w:r>
          </w:p>
          <w:p w14:paraId="415C8A41" w14:textId="77777777" w:rsidR="001122E2" w:rsidRDefault="00000000">
            <w:r>
              <w:rPr>
                <w:i/>
                <w:iCs/>
                <w:sz w:val="18"/>
                <w:szCs w:val="18"/>
              </w:rPr>
              <w:t>Replacement cost is $1,500–$3,500. Factor in or walk away if the price does not reflect this.</w:t>
            </w:r>
          </w:p>
        </w:tc>
      </w:tr>
      <w:tr w:rsidR="001122E2" w14:paraId="6F950D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EDF5CD" w14:textId="77777777" w:rsidR="001122E2" w:rsidRDefault="00000000">
            <w:pPr>
              <w:jc w:val="center"/>
            </w:pPr>
            <w:r>
              <w:rPr>
                <w:b/>
                <w:bCs/>
                <w:color w:val="C62828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EBEE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FB9AE1" w14:textId="77777777" w:rsidR="001122E2" w:rsidRDefault="00000000">
            <w:r>
              <w:rPr>
                <w:b/>
                <w:bCs/>
                <w:color w:val="C62828"/>
              </w:rPr>
              <w:t>Previous owner account still linked (Tesla/</w:t>
            </w:r>
            <w:proofErr w:type="spellStart"/>
            <w:r>
              <w:rPr>
                <w:b/>
                <w:bCs/>
                <w:color w:val="C62828"/>
              </w:rPr>
              <w:t>Rivian</w:t>
            </w:r>
            <w:proofErr w:type="spellEnd"/>
            <w:r>
              <w:rPr>
                <w:b/>
                <w:bCs/>
                <w:color w:val="C62828"/>
              </w:rPr>
              <w:t>/BMW)</w:t>
            </w:r>
          </w:p>
          <w:p w14:paraId="057188AD" w14:textId="77777777" w:rsidR="001122E2" w:rsidRDefault="00000000">
            <w:r>
              <w:rPr>
                <w:i/>
                <w:iCs/>
                <w:sz w:val="18"/>
                <w:szCs w:val="18"/>
              </w:rPr>
              <w:t>The previous owner can remotely access and control the vehicle. Do not accept delivery until fully factory reset.</w:t>
            </w:r>
          </w:p>
        </w:tc>
      </w:tr>
    </w:tbl>
    <w:p w14:paraId="443940A4" w14:textId="77777777" w:rsidR="001122E2" w:rsidRDefault="001122E2">
      <w:pPr>
        <w:spacing w:before="40" w:after="40"/>
      </w:pPr>
    </w:p>
    <w:p w14:paraId="6371BB5A" w14:textId="77777777" w:rsidR="001122E2" w:rsidRDefault="001122E2">
      <w:pPr>
        <w:spacing w:before="40" w:after="40"/>
      </w:pPr>
    </w:p>
    <w:p w14:paraId="1D2D5B7E" w14:textId="77777777" w:rsidR="001122E2" w:rsidRDefault="00000000">
      <w:pPr>
        <w:pStyle w:val="Heading2"/>
      </w:pPr>
      <w:r>
        <w:t>Negotiation Levers — Use These to Reduce the Price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1"/>
        <w:gridCol w:w="5719"/>
      </w:tblGrid>
      <w:tr w:rsidR="001122E2" w14:paraId="48A56A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1BA48C" w14:textId="77777777" w:rsidR="001122E2" w:rsidRDefault="00000000">
            <w:r>
              <w:rPr>
                <w:b/>
                <w:bCs/>
                <w:color w:val="FFFFFF"/>
              </w:rPr>
              <w:t>Issue Found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847C67" w14:textId="77777777" w:rsidR="001122E2" w:rsidRDefault="00000000">
            <w:r>
              <w:rPr>
                <w:b/>
                <w:bCs/>
                <w:color w:val="FFFFFF"/>
              </w:rPr>
              <w:t>Suggested Deduction / Approach</w:t>
            </w:r>
          </w:p>
        </w:tc>
      </w:tr>
      <w:tr w:rsidR="001122E2" w14:paraId="66F179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FAB1BD" w14:textId="77777777" w:rsidR="001122E2" w:rsidRDefault="00000000">
            <w:r>
              <w:rPr>
                <w:b/>
                <w:bCs/>
              </w:rPr>
              <w:t xml:space="preserve">Battery </w:t>
            </w:r>
            <w:proofErr w:type="spellStart"/>
            <w:r>
              <w:rPr>
                <w:b/>
                <w:bCs/>
              </w:rPr>
              <w:t>SoH</w:t>
            </w:r>
            <w:proofErr w:type="spellEnd"/>
            <w:r>
              <w:rPr>
                <w:b/>
                <w:bCs/>
              </w:rPr>
              <w:t xml:space="preserve"> 80–90%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81644C" w14:textId="77777777" w:rsidR="001122E2" w:rsidRDefault="00000000">
            <w:r>
              <w:t>Request a 5–10% price reduction to reflect reduced range and remaining battery life</w:t>
            </w:r>
          </w:p>
        </w:tc>
      </w:tr>
      <w:tr w:rsidR="001122E2" w14:paraId="461CEA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D96351" w14:textId="77777777" w:rsidR="001122E2" w:rsidRDefault="00000000">
            <w:r>
              <w:rPr>
                <w:b/>
                <w:bCs/>
              </w:rPr>
              <w:t xml:space="preserve">Battery </w:t>
            </w:r>
            <w:proofErr w:type="spellStart"/>
            <w:r>
              <w:rPr>
                <w:b/>
                <w:bCs/>
              </w:rPr>
              <w:t>SoH</w:t>
            </w:r>
            <w:proofErr w:type="spellEnd"/>
            <w:r>
              <w:rPr>
                <w:b/>
                <w:bCs/>
              </w:rPr>
              <w:t xml:space="preserve"> below 80%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C3F1B8" w14:textId="77777777" w:rsidR="001122E2" w:rsidRDefault="00000000">
            <w:r>
              <w:t>Insist on battery replacement OR a 15–25% reduction. Factor in replacement quote.</w:t>
            </w:r>
          </w:p>
        </w:tc>
      </w:tr>
      <w:tr w:rsidR="001122E2" w14:paraId="46B97B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6779FB" w14:textId="77777777" w:rsidR="001122E2" w:rsidRDefault="00000000">
            <w:r>
              <w:rPr>
                <w:b/>
                <w:bCs/>
              </w:rPr>
              <w:t>Tyres need replacement (2+ tyres)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BF7A09" w14:textId="77777777" w:rsidR="001122E2" w:rsidRDefault="00000000">
            <w:r>
              <w:t>Deduct $200–$600 per new tyre needed at current market prices</w:t>
            </w:r>
          </w:p>
        </w:tc>
      </w:tr>
      <w:tr w:rsidR="001122E2" w14:paraId="0E4F3B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CA2523" w14:textId="77777777" w:rsidR="001122E2" w:rsidRDefault="00000000">
            <w:r>
              <w:rPr>
                <w:b/>
                <w:bCs/>
              </w:rPr>
              <w:t>Missing charging cables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FF9DA2" w14:textId="77777777" w:rsidR="001122E2" w:rsidRDefault="00000000">
            <w:r>
              <w:t>Deduct full replacement cost ($200–$600 depending on model)</w:t>
            </w:r>
          </w:p>
        </w:tc>
      </w:tr>
      <w:tr w:rsidR="001122E2" w14:paraId="336D34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AE3E11" w14:textId="77777777" w:rsidR="001122E2" w:rsidRDefault="00000000">
            <w:r>
              <w:rPr>
                <w:b/>
                <w:bCs/>
              </w:rPr>
              <w:t>Cosmetic damage (scratches, kerbed wheels)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8FD1B8" w14:textId="77777777" w:rsidR="001122E2" w:rsidRDefault="00000000">
            <w:r>
              <w:t xml:space="preserve">Get 2 </w:t>
            </w:r>
            <w:proofErr w:type="spellStart"/>
            <w:r>
              <w:t>bodyshop</w:t>
            </w:r>
            <w:proofErr w:type="spellEnd"/>
            <w:r>
              <w:t xml:space="preserve"> quotes and deduct the average from the offer</w:t>
            </w:r>
          </w:p>
        </w:tc>
      </w:tr>
      <w:tr w:rsidR="001122E2" w14:paraId="00C24F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84A063" w14:textId="77777777" w:rsidR="001122E2" w:rsidRDefault="00000000">
            <w:r>
              <w:rPr>
                <w:b/>
                <w:bCs/>
              </w:rPr>
              <w:t>No service history or partial history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0A0082" w14:textId="77777777" w:rsidR="001122E2" w:rsidRDefault="00000000">
            <w:r>
              <w:t>Reduce by 5–8% as it affects resale value and gives no insight into maintenance</w:t>
            </w:r>
          </w:p>
        </w:tc>
      </w:tr>
      <w:tr w:rsidR="001122E2" w14:paraId="216209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71886B" w14:textId="77777777" w:rsidR="001122E2" w:rsidRDefault="00000000">
            <w:r>
              <w:rPr>
                <w:b/>
                <w:bCs/>
              </w:rPr>
              <w:t>Outstanding recalls not completed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8B4850" w14:textId="77777777" w:rsidR="001122E2" w:rsidRDefault="00000000">
            <w:r>
              <w:t>Request completion before purchase or negotiate a further reduction</w:t>
            </w:r>
          </w:p>
        </w:tc>
      </w:tr>
      <w:tr w:rsidR="001122E2" w14:paraId="465C8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0F237C" w14:textId="77777777" w:rsidR="001122E2" w:rsidRDefault="00000000">
            <w:r>
              <w:rPr>
                <w:b/>
                <w:bCs/>
              </w:rPr>
              <w:lastRenderedPageBreak/>
              <w:t>No remaining manufacturer warranty</w:t>
            </w:r>
          </w:p>
        </w:tc>
        <w:tc>
          <w:tcPr>
            <w:tcW w:w="0" w:type="auto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D123F0" w14:textId="77777777" w:rsidR="001122E2" w:rsidRDefault="00000000">
            <w:r>
              <w:t>Factor in the cost of a third-party extended warranty if desired</w:t>
            </w:r>
          </w:p>
        </w:tc>
      </w:tr>
    </w:tbl>
    <w:p w14:paraId="673A21F2" w14:textId="77777777" w:rsidR="001122E2" w:rsidRDefault="001122E2">
      <w:pPr>
        <w:spacing w:before="40" w:after="40"/>
      </w:pPr>
    </w:p>
    <w:p w14:paraId="3C352BC3" w14:textId="77777777" w:rsidR="001122E2" w:rsidRDefault="001122E2">
      <w:pPr>
        <w:spacing w:before="40" w:after="40"/>
      </w:pPr>
    </w:p>
    <w:p w14:paraId="5EDCB26D" w14:textId="77777777" w:rsidR="001122E2" w:rsidRDefault="00000000">
      <w:pPr>
        <w:pStyle w:val="Heading2"/>
      </w:pPr>
      <w:r>
        <w:t>Final Pre-Purchase Checklist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600"/>
        <w:gridCol w:w="3160"/>
      </w:tblGrid>
      <w:tr w:rsidR="001122E2" w14:paraId="05DBA7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0D3B6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3B5F097" w14:textId="77777777" w:rsidR="001122E2" w:rsidRDefault="00000000">
            <w:r>
              <w:rPr>
                <w:b/>
                <w:bCs/>
                <w:color w:val="FFFFFF"/>
                <w:sz w:val="21"/>
                <w:szCs w:val="21"/>
              </w:rPr>
              <w:t>Before You Sign or Transfer Funds</w:t>
            </w:r>
          </w:p>
        </w:tc>
      </w:tr>
      <w:tr w:rsidR="001122E2" w14:paraId="05F343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6B1C606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D06C970" w14:textId="77777777" w:rsidR="001122E2" w:rsidRDefault="00000000">
            <w:r>
              <w:rPr>
                <w:b/>
                <w:bCs/>
              </w:rPr>
              <w:t>All CRITICAL items resolved or accepted with appropriate price adjustment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6AD82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2B21CF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7C33E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7E04CD6" w14:textId="77777777" w:rsidR="001122E2" w:rsidRDefault="00000000">
            <w:r>
              <w:rPr>
                <w:b/>
                <w:bCs/>
              </w:rPr>
              <w:t>All CONCERN items documented and factored into the final negotiated price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F06365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6CF0AA2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1938AC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19FF794" w14:textId="77777777" w:rsidR="001122E2" w:rsidRDefault="00000000">
            <w:r>
              <w:rPr>
                <w:b/>
                <w:bCs/>
              </w:rPr>
              <w:t>Receipt/invoice issued with seller's full name, address, and VIN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0E99B1F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468536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BBCB31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A6F05C5" w14:textId="77777777" w:rsidR="001122E2" w:rsidRDefault="00000000">
            <w:r>
              <w:rPr>
                <w:b/>
                <w:bCs/>
              </w:rPr>
              <w:t>Payment made via traceable method (bank transfer, card) — never cash only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03D30C9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30FBEC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9467FB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B660D07" w14:textId="77777777" w:rsidR="001122E2" w:rsidRDefault="00000000">
            <w:r>
              <w:rPr>
                <w:b/>
                <w:bCs/>
              </w:rPr>
              <w:t>All keys, cards, and charging cables physically in your possession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50EC7B2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7D16ED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1673DE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E67DF7D" w14:textId="77777777" w:rsidR="001122E2" w:rsidRDefault="00000000">
            <w:r>
              <w:rPr>
                <w:b/>
                <w:bCs/>
              </w:rPr>
              <w:t>Vehicle insurance active from the moment of purchase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F5C86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F788F0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AC4EE4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5B872D" w14:textId="77777777" w:rsidR="001122E2" w:rsidRDefault="00000000">
            <w:r>
              <w:rPr>
                <w:b/>
                <w:bCs/>
              </w:rPr>
              <w:t>Tax/registration transferred or pending in your name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5D970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FCCF1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151B47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C42AB1" w14:textId="77777777" w:rsidR="001122E2" w:rsidRDefault="00000000">
            <w:r>
              <w:rPr>
                <w:b/>
                <w:bCs/>
              </w:rPr>
              <w:t>Manufacturer account reset / previous owner removed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BA68F1B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  <w:tr w:rsidR="001122E2" w14:paraId="38B41E2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45D5EE9" w14:textId="77777777" w:rsidR="001122E2" w:rsidRDefault="00000000">
            <w:pPr>
              <w:jc w:val="center"/>
            </w:pPr>
            <w:r>
              <w:rPr>
                <w:color w:val="757575"/>
                <w:sz w:val="22"/>
                <w:szCs w:val="22"/>
              </w:rPr>
              <w:t>o</w:t>
            </w:r>
          </w:p>
        </w:tc>
        <w:tc>
          <w:tcPr>
            <w:tcW w:w="56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D0EF2CC" w14:textId="77777777" w:rsidR="001122E2" w:rsidRDefault="00000000">
            <w:r>
              <w:rPr>
                <w:b/>
                <w:bCs/>
              </w:rPr>
              <w:t>Pre-delivery inspection by an independent mechanic completed (if not already)</w:t>
            </w:r>
          </w:p>
        </w:tc>
        <w:tc>
          <w:tcPr>
            <w:tcW w:w="316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1857A5D" w14:textId="77777777" w:rsidR="001122E2" w:rsidRDefault="00000000">
            <w:r>
              <w:rPr>
                <w:color w:val="757575"/>
                <w:sz w:val="17"/>
                <w:szCs w:val="17"/>
              </w:rPr>
              <w:t>Notes:</w:t>
            </w:r>
          </w:p>
        </w:tc>
      </w:tr>
    </w:tbl>
    <w:p w14:paraId="70F65666" w14:textId="77777777" w:rsidR="001122E2" w:rsidRDefault="001122E2">
      <w:pPr>
        <w:spacing w:before="40" w:after="40"/>
      </w:pPr>
    </w:p>
    <w:p w14:paraId="355D6DC8" w14:textId="77777777" w:rsidR="001122E2" w:rsidRDefault="001122E2">
      <w:pPr>
        <w:spacing w:before="40" w:after="40"/>
      </w:pPr>
    </w:p>
    <w:p w14:paraId="5C496CB1" w14:textId="77777777" w:rsidR="001122E2" w:rsidRDefault="00000000">
      <w:pPr>
        <w:spacing w:before="200"/>
        <w:jc w:val="center"/>
      </w:pPr>
      <w:r>
        <w:rPr>
          <w:i/>
          <w:iCs/>
          <w:color w:val="757575"/>
        </w:rPr>
        <w:t>— End of Checklist — Good luck with your purchase!</w:t>
      </w:r>
    </w:p>
    <w:sectPr w:rsidR="001122E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60" w:right="1260" w:bottom="126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3021" w14:textId="77777777" w:rsidR="001A3540" w:rsidRDefault="001A3540">
      <w:r>
        <w:separator/>
      </w:r>
    </w:p>
  </w:endnote>
  <w:endnote w:type="continuationSeparator" w:id="0">
    <w:p w14:paraId="56563D8F" w14:textId="77777777" w:rsidR="001A3540" w:rsidRDefault="001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CC21" w14:textId="1E1C31CE" w:rsidR="0091587C" w:rsidRDefault="0091587C">
    <w:pPr>
      <w:pStyle w:val="Footer"/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47FA37" wp14:editId="4ECEB8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7620" b="7620"/>
              <wp:wrapNone/>
              <wp:docPr id="4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66FA83" w14:textId="70C184A5" w:rsidR="00DF2467" w:rsidRDefault="00DF2467" w:rsidP="00DF246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47FA37" id="Rectangle 3" o:spid="_x0000_s1026" style="position:absolute;margin-left:0;margin-top:0;width:579.9pt;height:750.3pt;z-index:25167769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" filled="f" strokecolor="#747070 [1614]" strokeweight="1.25pt">
              <v:textbox>
                <w:txbxContent>
                  <w:p w14:paraId="6866FA83" w14:textId="70C184A5" w:rsidR="00DF2467" w:rsidRDefault="00DF2467" w:rsidP="00DF2467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DF2467">
      <w:rPr>
        <w:color w:val="4472C4" w:themeColor="accent1"/>
      </w:rPr>
      <w:t xml:space="preserve">PLUGGED IN RIDE is not responsible for vehicle issues. Use for guidance only.  Consult with EV-Tech.                               </w: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</w:rPr>
      <w:fldChar w:fldCharType="begin"/>
    </w:r>
    <w:r>
      <w:rPr>
        <w:color w:val="4472C4" w:themeColor="accent1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7EB8" w14:textId="77777777" w:rsidR="001A3540" w:rsidRDefault="001A3540">
      <w:r>
        <w:separator/>
      </w:r>
    </w:p>
  </w:footnote>
  <w:footnote w:type="continuationSeparator" w:id="0">
    <w:p w14:paraId="20C704CA" w14:textId="77777777" w:rsidR="001A3540" w:rsidRDefault="001A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194D" w14:textId="77777777" w:rsidR="0091587C" w:rsidRDefault="001A3540">
    <w:pPr>
      <w:pStyle w:val="Header"/>
    </w:pPr>
    <w:r>
      <w:rPr>
        <w:noProof/>
      </w:rPr>
      <w:pict w14:anchorId="27A493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4144858" o:spid="_x0000_s1027" type="#_x0000_t136" alt="" style="position:absolute;margin-left:0;margin-top:0;width:620.15pt;height:63.8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🅟🅛🅤🅖🅖🅔🅓 🅘🅝 🅡🅘🅓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CF50" w14:textId="3099FC66" w:rsidR="0091587C" w:rsidRDefault="0091587C">
    <w:pPr>
      <w:spacing w:line="264" w:lineRule="auto"/>
    </w:pPr>
    <w:r>
      <w:rPr>
        <w:rFonts w:ascii="Segoe UI Symbol" w:hAnsi="Segoe UI Symbol" w:cs="Segoe UI Symbol"/>
      </w:rPr>
      <w:t>🅟🅛🅤🅖🅖🅔🅓</w:t>
    </w:r>
    <w:r>
      <w:t xml:space="preserve"> </w:t>
    </w:r>
    <w:r>
      <w:rPr>
        <w:rFonts w:ascii="Segoe UI Symbol" w:hAnsi="Segoe UI Symbol" w:cs="Segoe UI Symbol"/>
      </w:rPr>
      <w:t>🅘🅝</w:t>
    </w:r>
    <w:r>
      <w:t xml:space="preserve"> </w:t>
    </w:r>
    <w:r>
      <w:rPr>
        <w:rFonts w:ascii="Segoe UI Symbol" w:hAnsi="Segoe UI Symbol" w:cs="Segoe UI Symbol"/>
      </w:rPr>
      <w:t>🅡🅘🅓🅔</w:t>
    </w:r>
    <w:r>
      <w:rPr>
        <w:color w:val="4472C4" w:themeColor="accent1"/>
      </w:rPr>
      <w:t xml:space="preserve"> </w:t>
    </w:r>
  </w:p>
  <w:p w14:paraId="26699780" w14:textId="527C6F09" w:rsidR="001122E2" w:rsidRDefault="001A3540" w:rsidP="0091587C">
    <w:pPr>
      <w:spacing w:line="264" w:lineRule="auto"/>
    </w:pPr>
    <w:r>
      <w:rPr>
        <w:noProof/>
      </w:rPr>
      <w:pict w14:anchorId="51E1EA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4144859" o:spid="_x0000_s1026" type="#_x0000_t136" alt="" style="position:absolute;margin-left:0;margin-top:0;width:620.15pt;height:63.8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🅟🅛🅤🅖🅖🅔🅓 🅘🅝 🅡🅘🅓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F4CC" w14:textId="77777777" w:rsidR="0091587C" w:rsidRDefault="001A3540">
    <w:pPr>
      <w:pStyle w:val="Header"/>
    </w:pPr>
    <w:r>
      <w:rPr>
        <w:noProof/>
      </w:rPr>
      <w:pict w14:anchorId="1672CB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4144857" o:spid="_x0000_s1025" type="#_x0000_t136" alt="" style="position:absolute;margin-left:0;margin-top:0;width:620.15pt;height:63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🅟🅛🅤🅖🅖🅔🅓 🅘🅝 🅡🅘🅓🅔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C0B38"/>
    <w:multiLevelType w:val="hybridMultilevel"/>
    <w:tmpl w:val="13305CE4"/>
    <w:lvl w:ilvl="0" w:tplc="223007DA">
      <w:start w:val="1"/>
      <w:numFmt w:val="bullet"/>
      <w:lvlText w:val="-"/>
      <w:lvlJc w:val="left"/>
      <w:pPr>
        <w:ind w:left="720" w:hanging="360"/>
      </w:pPr>
    </w:lvl>
    <w:lvl w:ilvl="1" w:tplc="7F08CDDE">
      <w:numFmt w:val="decimal"/>
      <w:lvlText w:val=""/>
      <w:lvlJc w:val="left"/>
    </w:lvl>
    <w:lvl w:ilvl="2" w:tplc="3C342A62">
      <w:numFmt w:val="decimal"/>
      <w:lvlText w:val=""/>
      <w:lvlJc w:val="left"/>
    </w:lvl>
    <w:lvl w:ilvl="3" w:tplc="7E7E3CCE">
      <w:numFmt w:val="decimal"/>
      <w:lvlText w:val=""/>
      <w:lvlJc w:val="left"/>
    </w:lvl>
    <w:lvl w:ilvl="4" w:tplc="12721346">
      <w:numFmt w:val="decimal"/>
      <w:lvlText w:val=""/>
      <w:lvlJc w:val="left"/>
    </w:lvl>
    <w:lvl w:ilvl="5" w:tplc="C7E2BD26">
      <w:numFmt w:val="decimal"/>
      <w:lvlText w:val=""/>
      <w:lvlJc w:val="left"/>
    </w:lvl>
    <w:lvl w:ilvl="6" w:tplc="D1DA3C3E">
      <w:numFmt w:val="decimal"/>
      <w:lvlText w:val=""/>
      <w:lvlJc w:val="left"/>
    </w:lvl>
    <w:lvl w:ilvl="7" w:tplc="6E6A5ED2">
      <w:numFmt w:val="decimal"/>
      <w:lvlText w:val=""/>
      <w:lvlJc w:val="left"/>
    </w:lvl>
    <w:lvl w:ilvl="8" w:tplc="2AFA2828">
      <w:numFmt w:val="decimal"/>
      <w:lvlText w:val=""/>
      <w:lvlJc w:val="left"/>
    </w:lvl>
  </w:abstractNum>
  <w:abstractNum w:abstractNumId="1" w15:restartNumberingAfterBreak="0">
    <w:nsid w:val="6C042C66"/>
    <w:multiLevelType w:val="hybridMultilevel"/>
    <w:tmpl w:val="E30CBDFC"/>
    <w:lvl w:ilvl="0" w:tplc="F7A8ADA2">
      <w:start w:val="1"/>
      <w:numFmt w:val="bullet"/>
      <w:lvlText w:val="●"/>
      <w:lvlJc w:val="left"/>
      <w:pPr>
        <w:ind w:left="720" w:hanging="360"/>
      </w:pPr>
    </w:lvl>
    <w:lvl w:ilvl="1" w:tplc="959AA296">
      <w:start w:val="1"/>
      <w:numFmt w:val="bullet"/>
      <w:lvlText w:val="○"/>
      <w:lvlJc w:val="left"/>
      <w:pPr>
        <w:ind w:left="1440" w:hanging="360"/>
      </w:pPr>
    </w:lvl>
    <w:lvl w:ilvl="2" w:tplc="F8429F06">
      <w:start w:val="1"/>
      <w:numFmt w:val="bullet"/>
      <w:lvlText w:val="■"/>
      <w:lvlJc w:val="left"/>
      <w:pPr>
        <w:ind w:left="2160" w:hanging="360"/>
      </w:pPr>
    </w:lvl>
    <w:lvl w:ilvl="3" w:tplc="21B43ED2">
      <w:start w:val="1"/>
      <w:numFmt w:val="bullet"/>
      <w:lvlText w:val="●"/>
      <w:lvlJc w:val="left"/>
      <w:pPr>
        <w:ind w:left="2880" w:hanging="360"/>
      </w:pPr>
    </w:lvl>
    <w:lvl w:ilvl="4" w:tplc="840A1DA8">
      <w:start w:val="1"/>
      <w:numFmt w:val="bullet"/>
      <w:lvlText w:val="○"/>
      <w:lvlJc w:val="left"/>
      <w:pPr>
        <w:ind w:left="3600" w:hanging="360"/>
      </w:pPr>
    </w:lvl>
    <w:lvl w:ilvl="5" w:tplc="112E4E68">
      <w:start w:val="1"/>
      <w:numFmt w:val="bullet"/>
      <w:lvlText w:val="■"/>
      <w:lvlJc w:val="left"/>
      <w:pPr>
        <w:ind w:left="4320" w:hanging="360"/>
      </w:pPr>
    </w:lvl>
    <w:lvl w:ilvl="6" w:tplc="4BAC5330">
      <w:start w:val="1"/>
      <w:numFmt w:val="bullet"/>
      <w:lvlText w:val="●"/>
      <w:lvlJc w:val="left"/>
      <w:pPr>
        <w:ind w:left="5040" w:hanging="360"/>
      </w:pPr>
    </w:lvl>
    <w:lvl w:ilvl="7" w:tplc="ED1E37BE">
      <w:start w:val="1"/>
      <w:numFmt w:val="bullet"/>
      <w:lvlText w:val="●"/>
      <w:lvlJc w:val="left"/>
      <w:pPr>
        <w:ind w:left="5760" w:hanging="360"/>
      </w:pPr>
    </w:lvl>
    <w:lvl w:ilvl="8" w:tplc="D6FC0E7E">
      <w:start w:val="1"/>
      <w:numFmt w:val="bullet"/>
      <w:lvlText w:val="●"/>
      <w:lvlJc w:val="left"/>
      <w:pPr>
        <w:ind w:left="6480" w:hanging="360"/>
      </w:pPr>
    </w:lvl>
  </w:abstractNum>
  <w:num w:numId="1" w16cid:durableId="14024875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E2"/>
    <w:rsid w:val="001122E2"/>
    <w:rsid w:val="001A3540"/>
    <w:rsid w:val="0091587C"/>
    <w:rsid w:val="00D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57585"/>
  <w15:docId w15:val="{8B7F426B-127D-E24D-8926-80D96CB4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212121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0D3B6E"/>
      <w:sz w:val="34"/>
      <w:szCs w:val="34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1565C0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0D3B6E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87C"/>
  </w:style>
  <w:style w:type="paragraph" w:styleId="Footer">
    <w:name w:val="footer"/>
    <w:basedOn w:val="Normal"/>
    <w:link w:val="FooterChar"/>
    <w:uiPriority w:val="99"/>
    <w:unhideWhenUsed/>
    <w:rsid w:val="0091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4967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guidance only.  Confirm with a professional EV-Tech.</dc:title>
  <dc:creator>Un-named</dc:creator>
  <cp:lastModifiedBy>Rabin Ramanjooloo</cp:lastModifiedBy>
  <cp:revision>2</cp:revision>
  <dcterms:created xsi:type="dcterms:W3CDTF">2026-03-18T20:00:00Z</dcterms:created>
  <dcterms:modified xsi:type="dcterms:W3CDTF">2026-05-17T17:21:00Z</dcterms:modified>
</cp:coreProperties>
</file>